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w:t>
      </w:r>
      <w:r>
        <w:t xml:space="preserve"> </w:t>
      </w:r>
      <w:r>
        <w:rPr>
          <w:bCs/>
          <w:b/>
        </w:rPr>
        <w:t xml:space="preserve">konradLeafTemperatureIts2021?</w:t>
      </w:r>
      <w:r>
        <w:t xml:space="preserve">)</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rPr>
          <w:bCs/>
          <w:b/>
        </w:rPr>
        <w:t xml:space="preserve">konradLeafTemperatureIts2021?</w:t>
      </w:r>
      <w:r>
        <w:t xml:space="preserve">)</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w:t>
      </w:r>
      <w:r>
        <w:t xml:space="preserve"> </w:t>
      </w:r>
      <w:r>
        <w:rPr>
          <w:bCs/>
          <w:b/>
        </w:rPr>
        <w:t xml:space="preserve">tibbittsHumidityPlants1979b?</w:t>
      </w:r>
      <w:r>
        <w:t xml:space="preserve">)</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w:t>
      </w:r>
      <w:r>
        <w:rPr>
          <w:bCs/>
          <w:b/>
        </w:rPr>
        <w:t xml:space="preserve">schymanskiStomatalControlLeaf2013b?</w:t>
      </w:r>
      <w:r>
        <w:t xml:space="preserve">)</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(Dietz</w:t>
      </w:r>
      <w:r>
        <w:t xml:space="preserve"> </w:t>
      </w:r>
      <w:r>
        <w:rPr>
          <w:iCs/>
          <w:i/>
        </w:rPr>
        <w:t xml:space="preserve">et al.</w:t>
      </w:r>
      <w:r>
        <w:t xml:space="preserve">, 2007; Perez &amp; Feeley, 2018; Song</w:t>
      </w:r>
      <w:r>
        <w:t xml:space="preserve"> </w:t>
      </w:r>
      <w:r>
        <w:rPr>
          <w:iCs/>
          <w:i/>
        </w:rPr>
        <w:t xml:space="preserve">et al.</w:t>
      </w:r>
      <w:r>
        <w:t xml:space="preserve">, 2020; Fig. 3c,</w:t>
      </w:r>
      <w:r>
        <w:t xml:space="preserve"> </w:t>
      </w:r>
      <w:r>
        <w:rPr>
          <w:bCs/>
          <w:b/>
        </w:rPr>
        <w:t xml:space="preserve">tibbittsHumidityPlants1979b?</w:t>
      </w:r>
      <w:r>
        <w:t xml:space="preserve">;</w:t>
      </w:r>
      <w:r>
        <w:t xml:space="preserve"> </w:t>
      </w:r>
      <w:r>
        <w:rPr>
          <w:bCs/>
          <w:b/>
        </w:rPr>
        <w:t xml:space="preserve">konradLeafTemperatureIts2021?</w:t>
      </w:r>
      <w:r>
        <w:t xml:space="preserve">)</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Miller</w:t>
      </w:r>
      <w:r>
        <w:t xml:space="preserve"> </w:t>
      </w:r>
      <w:r>
        <w:rPr>
          <w:iCs/>
          <w:i/>
        </w:rPr>
        <w:t xml:space="preserve">et al.</w:t>
      </w:r>
      <w:r>
        <w:t xml:space="preserve">, 2021;</w:t>
      </w:r>
      <w:r>
        <w:t xml:space="preserve"> </w:t>
      </w:r>
      <w:r>
        <w:rPr>
          <w:bCs/>
          <w:b/>
        </w:rPr>
        <w:t xml:space="preserve">carterExperimentalWarmingTropical2021a?</w:t>
      </w:r>
      <w:r>
        <w:t xml:space="preserve">)</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(Hardwick</w:t>
      </w:r>
      <w:r>
        <w:t xml:space="preserve"> </w:t>
      </w:r>
      <w:r>
        <w:rPr>
          <w:iCs/>
          <w:i/>
        </w:rPr>
        <w:t xml:space="preserve">et al.</w:t>
      </w:r>
      <w:r>
        <w:t xml:space="preserve">, 2015;</w:t>
      </w:r>
      <w:r>
        <w:t xml:space="preserve"> </w:t>
      </w:r>
      <w:r>
        <w:rPr>
          <w:bCs/>
          <w:b/>
        </w:rPr>
        <w:t xml:space="preserve">schymanskiStomatalControlLeaf2013b?</w:t>
      </w:r>
      <w:r>
        <w:t xml:space="preserve">)</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w:t>
      </w:r>
      <w:r>
        <w:t xml:space="preserve"> </w:t>
      </w:r>
      <w:r>
        <w:rPr>
          <w:bCs/>
          <w:b/>
        </w:rPr>
        <w:t xml:space="preserve">schymanskiStomatalControlLeaf2013b?</w:t>
      </w:r>
      <w:r>
        <w:t xml:space="preserve">)</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w:t>
      </w:r>
      <w:r>
        <w:t xml:space="preserve"> </w:t>
      </w:r>
      <w:r>
        <w:rPr>
          <w:bCs/>
          <w:b/>
        </w:rPr>
        <w:t xml:space="preserve">michaletzPlantThermoregulationEnergetics2015?</w:t>
      </w:r>
      <w:r>
        <w:t xml:space="preserve">;</w:t>
      </w:r>
      <w:r>
        <w:t xml:space="preserve"> </w:t>
      </w:r>
      <w:r>
        <w:rPr>
          <w:bCs/>
          <w:b/>
        </w:rPr>
        <w:t xml:space="preserve">michaletzEnergeticCarbonEconomic2016?</w:t>
      </w:r>
      <w:r>
        <w:t xml:space="preserve">)</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w:t>
      </w:r>
      <w:r>
        <w:t xml:space="preserve"> </w:t>
      </w:r>
      <w:r>
        <w:rPr>
          <w:bCs/>
          <w:b/>
        </w:rPr>
        <w:t xml:space="preserve">carterExperimentalWarmingTropical2021a?</w:t>
      </w:r>
      <w:r>
        <w:t xml:space="preserve">)</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w:t>
      </w:r>
      <w:r>
        <w:t xml:space="preserve"> </w:t>
      </w:r>
      <w:r>
        <w:rPr>
          <w:bCs/>
          <w:b/>
        </w:rPr>
        <w:t xml:space="preserve">ichieEcologicalDistributionLeaf2016?</w:t>
      </w:r>
      <w:r>
        <w:t xml:space="preserve">)</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Leigh</w:t>
      </w:r>
      <w:r>
        <w:t xml:space="preserve"> </w:t>
      </w:r>
      <w:r>
        <w:rPr>
          <w:iCs/>
          <w:i/>
        </w:rPr>
        <w:t xml:space="preserve">et al.</w:t>
      </w:r>
      <w:r>
        <w:t xml:space="preserve">, 2017;</w:t>
      </w:r>
      <w:r>
        <w:t xml:space="preserve"> </w:t>
      </w:r>
      <w:r>
        <w:rPr>
          <w:bCs/>
          <w:b/>
        </w:rPr>
        <w:t xml:space="preserve">schymanskiStomatalControlLeaf2013b?</w:t>
      </w:r>
      <w:r>
        <w:t xml:space="preserve">)</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w:t>
      </w:r>
      <w:r>
        <w:t xml:space="preserve"> </w:t>
      </w:r>
      <w:r>
        <w:rPr>
          <w:bCs/>
          <w:b/>
        </w:rPr>
        <w:t xml:space="preserve">scartazzaInvestigatingEuropeanBeech2016?</w:t>
      </w:r>
      <w:r>
        <w:t xml:space="preserve">)</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 Monson</w:t>
      </w:r>
      <w:r>
        <w:t xml:space="preserve"> </w:t>
      </w:r>
      <w:r>
        <w:rPr>
          <w:iCs/>
          <w:i/>
        </w:rPr>
        <w:t xml:space="preserve">et al.</w:t>
      </w:r>
      <w:r>
        <w:t xml:space="preserve">, 2021;</w:t>
      </w:r>
      <w:r>
        <w:t xml:space="preserve"> </w:t>
      </w:r>
      <w:r>
        <w:rPr>
          <w:bCs/>
          <w:b/>
        </w:rPr>
        <w:t xml:space="preserve">riedlmeierMonoterpenesSupportSystemic2017b?</w:t>
      </w:r>
      <w:r>
        <w:t xml:space="preserve">)</w:t>
      </w:r>
      <w:r>
        <w:t xml:space="preserve">.</w:t>
      </w:r>
      <w:r>
        <w:t xml:space="preserve"> </w:t>
      </w:r>
      <w:r>
        <w:t xml:space="preserve">Less than half of tree species express significant light-dependent emissions</w:t>
      </w:r>
      <w:r>
        <w:t xml:space="preserve"> </w:t>
      </w:r>
      <w:r>
        <w:t xml:space="preserve">(Kesselmeier &amp; Staudt;</w:t>
      </w:r>
      <w:r>
        <w:t xml:space="preserve"> </w:t>
      </w:r>
      <w:r>
        <w:rPr>
          <w:bCs/>
          <w:b/>
        </w:rPr>
        <w:t xml:space="preserve">taylorIsopreneEmissionStructures2018a?</w:t>
      </w:r>
      <w:r>
        <w:t xml:space="preserve">)</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 Yoder et al. 1994, Koch et al. 2004, Sillet et al. 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w:t>
      </w:r>
      <w:r>
        <w:t xml:space="preserve"> </w:t>
      </w:r>
      <w:r>
        <w:rPr>
          <w:bCs/>
          <w:b/>
        </w:rPr>
        <w:t xml:space="preserve">carterExperimentalWarmingTropical2021a?</w:t>
      </w:r>
      <w:r>
        <w:t xml:space="preserve">)</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w:t>
      </w:r>
      <w:r>
        <w:rPr>
          <w:bCs/>
          <w:b/>
        </w:rPr>
        <w:t xml:space="preserve">carterExperimentalWarmingTropical2021a?</w:t>
      </w:r>
      <w:r>
        <w:t xml:space="preserve">)</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 Kunert in press)</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w:t>
      </w:r>
      <w:r>
        <w:rPr>
          <w:bCs/>
          <w:b/>
        </w:rPr>
        <w:t xml:space="preserve">carterExperimentalWarmingTropical2021a?</w:t>
      </w:r>
      <w:r>
        <w:t xml:space="preserve">)</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 </w:t>
      </w:r>
      <w:r>
        <w:rPr>
          <w:bCs/>
          <w:b/>
        </w:rPr>
        <w:t xml:space="preserve">carterExperimentalWarmingTropical2021a?</w:t>
      </w:r>
      <w:r>
        <w:t xml:space="preserve">)</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Lantz</w:t>
      </w:r>
      <w:r>
        <w:t xml:space="preserve"> </w:t>
      </w:r>
      <w:r>
        <w:rPr>
          <w:iCs/>
          <w:i/>
        </w:rPr>
        <w:t xml:space="preserve">et al.</w:t>
      </w:r>
      <w:r>
        <w:t xml:space="preserve">, 2019; Monson</w:t>
      </w:r>
      <w:r>
        <w:t xml:space="preserve"> </w:t>
      </w:r>
      <w:r>
        <w:rPr>
          <w:iCs/>
          <w:i/>
        </w:rPr>
        <w:t xml:space="preserve">et al.</w:t>
      </w:r>
      <w:r>
        <w:t xml:space="preserve">, 2021;</w:t>
      </w:r>
      <w:r>
        <w:t xml:space="preserve"> </w:t>
      </w:r>
      <w:r>
        <w:rPr>
          <w:bCs/>
          <w:b/>
        </w:rPr>
        <w:t xml:space="preserve">riedlmeierMonoterpenesSupportSystemic2017b?</w:t>
      </w:r>
      <w:r>
        <w:t xml:space="preserve">)</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w:t>
      </w:r>
      <w:r>
        <w:rPr>
          <w:bCs/>
          <w:b/>
        </w:rPr>
        <w:t xml:space="preserve">taylorIsopreneEmissionStructures2018a?</w:t>
      </w:r>
      <w:r>
        <w:t xml:space="preserve">)</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w:t>
      </w:r>
      <w:r>
        <w:rPr>
          <w:bCs/>
          <w:b/>
        </w:rPr>
        <w:t xml:space="preserve">heilmanEcologicalForecastingTree2022?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w:t>
      </w:r>
      <w:r>
        <w:t xml:space="preserve">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3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 Kunert in press)</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(Miller</w:t>
      </w:r>
      <w:r>
        <w:t xml:space="preserve"> </w:t>
      </w:r>
      <w:r>
        <w:rPr>
          <w:iCs/>
          <w:i/>
        </w:rPr>
        <w:t xml:space="preserve">et al.</w:t>
      </w:r>
      <w:r>
        <w:t xml:space="preserve">, 2021;</w:t>
      </w:r>
      <w:r>
        <w:t xml:space="preserve"> </w:t>
      </w:r>
      <w:r>
        <w:rPr>
          <w:bCs/>
          <w:b/>
        </w:rPr>
        <w:t xml:space="preserve">heChangesShadowShifting2018?</w:t>
      </w:r>
      <w:r>
        <w:t xml:space="preserve">)</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(Greiser</w:t>
      </w:r>
      <w:r>
        <w:t xml:space="preserve"> </w:t>
      </w:r>
      <w:r>
        <w:rPr>
          <w:iCs/>
          <w:i/>
        </w:rPr>
        <w:t xml:space="preserve">et al.</w:t>
      </w:r>
      <w:r>
        <w:t xml:space="preserve">, 2019;</w:t>
      </w:r>
      <w:r>
        <w:t xml:space="preserve"> </w:t>
      </w:r>
      <w:r>
        <w:rPr>
          <w:bCs/>
          <w:b/>
        </w:rPr>
        <w:t xml:space="preserve">scheffersMicrohabitatsReduceAnimal2013?</w:t>
      </w:r>
      <w:r>
        <w:t xml:space="preserve">)</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w:t>
      </w:r>
      <w:r>
        <w:t xml:space="preserve"> </w:t>
      </w:r>
      <w:r>
        <w:rPr>
          <w:bCs/>
          <w:b/>
        </w:rPr>
        <w:t xml:space="preserve">zellwegerForestMicroclimateDynamics2020?</w:t>
      </w:r>
      <w:r>
        <w:t xml:space="preserve">)</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35" w:name="references"/>
    <w:p>
      <w:pPr>
        <w:pStyle w:val="Heading2"/>
      </w:pPr>
      <w:r>
        <w:t xml:space="preserve">References</w:t>
      </w:r>
    </w:p>
    <w:bookmarkStart w:id="334"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 central amazon 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(sequoia 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 century drought-related fires counteract the decline of amazon 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 chamaecyparis obtusa canopy.</w:t>
      </w:r>
      <w:r>
        <w:t xml:space="preserve"> </w:t>
      </w:r>
      <w:r>
        <w:rPr>
          <w:iCs/>
          <w:i/>
        </w:rPr>
        <w:t xml:space="preserve">Tree Physiology</w:t>
      </w:r>
      <w:r>
        <w:t xml:space="preserve"> </w:t>
      </w:r>
      <w:r>
        <w:rPr>
          <w:bCs/>
          <w:b/>
        </w:rPr>
        <w:t xml:space="preserve">37</w:t>
      </w:r>
      <w:r>
        <w:t xml:space="preserve">: 1269–1284.</w:t>
      </w:r>
    </w:p>
    <w:bookmarkEnd w:id="69"/>
    <w:bookmarkStart w:id="70" w:name="X3bd3b318df1d5b9388c7c5e2925c695efb76aec"/>
    <w:p>
      <w:pPr>
        <w:pStyle w:val="Bibliography"/>
      </w:pPr>
      <w:r>
        <w:rPr>
          <w:bCs/>
          <w:b/>
          <w:bCs/>
          <w:b/>
        </w:rPr>
        <w:t xml:space="preserve">Arx G von</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 switzerland.</w:t>
      </w:r>
      <w:r>
        <w:t xml:space="preserve"> </w:t>
      </w:r>
      <w:r>
        <w:rPr>
          <w:iCs/>
          <w:i/>
        </w:rPr>
        <w:t xml:space="preserve">Agricultural and Forest Meteorology</w:t>
      </w:r>
      <w:r>
        <w:t xml:space="preserve"> </w:t>
      </w:r>
      <w:r>
        <w:rPr>
          <w:bCs/>
          <w:b/>
        </w:rPr>
        <w:t xml:space="preserve">166-167</w:t>
      </w:r>
      <w:r>
        <w:t xml:space="preserve">: 144–155.</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 structure among mixed dipterocarp forests of north-western borneo.</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 variation of leaf optical properties in a boreal forest is influenced by species and light environment.</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 european 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 fluorescence: A probe of photosynthesis in vivo.</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 leaf temperature and the optimisation of carbon gain in relation to water loss in a tropical mangrove forest.</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 vertical canopy architecture on transpiration, thermoregulation and carbon assimilation.</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 variation in canopy aerodynamics and the sensitivity of transpiration estimates to wind velocity in broadleaved deciduous species.</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 quebec.</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 australian 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‘forest 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 appalachians.</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 New York,</w:t>
      </w:r>
      <w:r>
        <w:t xml:space="preserve"> </w:t>
      </w:r>
      <w:r>
        <w:t xml:space="preserve">NY</w:t>
      </w:r>
      <w:r>
        <w:t xml:space="preserve">,</w:t>
      </w:r>
      <w:r>
        <w:t xml:space="preserve"> </w:t>
      </w:r>
      <w:r>
        <w:t xml:space="preserve">USA</w:t>
      </w:r>
      <w:r>
        <w:t xml:space="preserve">: Cambridge University Press.</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 amazonian 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w:t>
      </w:r>
      <w:r>
        <w:t xml:space="preserve">2 within boreal forest canopies.</w:t>
      </w:r>
      <w:r>
        <w:t xml:space="preserve"> </w:t>
      </w:r>
      <w:r>
        <w:rPr>
          <w:iCs/>
          <w:i/>
        </w:rPr>
        <w:t xml:space="preserve">Tree Physiology</w:t>
      </w:r>
      <w:r>
        <w:t xml:space="preserve"> </w:t>
      </w:r>
      <w:r>
        <w:rPr>
          <w:bCs/>
          <w:b/>
        </w:rPr>
        <w:t xml:space="preserve">17</w:t>
      </w:r>
      <w:r>
        <w:t xml:space="preserve">: 1–12.</w:t>
      </w:r>
    </w:p>
    <w:bookmarkEnd w:id="94"/>
    <w:bookmarkStart w:id="9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 introduction to environmental biophysics</w:t>
      </w:r>
      <w:r>
        <w:t xml:space="preserve">. New York: Springer.</w:t>
      </w:r>
    </w:p>
    <w:bookmarkEnd w:id="95"/>
    <w:bookmarkStart w:id="9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Within-canopy experimental leaf warming induces photosynthetic decline instead of acclimation in two northern hardwood species.</w:t>
      </w:r>
      <w:r>
        <w:t xml:space="preserve"> </w:t>
      </w:r>
      <w:r>
        <w:rPr>
          <w:iCs/>
          <w:i/>
        </w:rPr>
        <w:t xml:space="preserve">Front. For. Glob. Change</w:t>
      </w:r>
      <w:r>
        <w:t xml:space="preserve"> </w:t>
      </w:r>
      <w:r>
        <w:rPr>
          <w:bCs/>
          <w:b/>
        </w:rPr>
        <w:t xml:space="preserve">1</w:t>
      </w:r>
      <w:r>
        <w:t xml:space="preserve">.</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 olea 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ref-decastroLightSpectralComposition2000"/>
    <w:p>
      <w:pPr>
        <w:pStyle w:val="Bibliography"/>
      </w:pPr>
      <w:r>
        <w:rPr>
          <w:bCs/>
          <w:b/>
          <w:bCs/>
          <w:b/>
        </w:rPr>
        <w:t xml:space="preserve">Castro F de</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98"/>
    <w:bookmarkStart w:id="9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9"/>
    <w:bookmarkStart w:id="10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0"/>
    <w:bookmarkStart w:id="10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1"/>
    <w:bookmarkStart w:id="10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 quercus 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2"/>
    <w:bookmarkStart w:id="10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 light environments in a lowland tropical rain forest in costa rica.</w:t>
      </w:r>
      <w:r>
        <w:t xml:space="preserve"> </w:t>
      </w:r>
      <w:r>
        <w:rPr>
          <w:iCs/>
          <w:i/>
        </w:rPr>
        <w:t xml:space="preserve">Journal of Ecology</w:t>
      </w:r>
      <w:r>
        <w:t xml:space="preserve"> </w:t>
      </w:r>
      <w:r>
        <w:rPr>
          <w:bCs/>
          <w:b/>
        </w:rPr>
        <w:t xml:space="preserve">72</w:t>
      </w:r>
      <w:r>
        <w:t xml:space="preserve">: 553–564.</w:t>
      </w:r>
    </w:p>
    <w:bookmarkEnd w:id="103"/>
    <w:bookmarkStart w:id="10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 leaf economics spectrum constrains phenotypic plasticity across a light gradient.</w:t>
      </w:r>
      <w:r>
        <w:t xml:space="preserve"> </w:t>
      </w:r>
      <w:r>
        <w:rPr>
          <w:iCs/>
          <w:i/>
        </w:rPr>
        <w:t xml:space="preserve">Front. Plant Sci.</w:t>
      </w:r>
      <w:r>
        <w:t xml:space="preserve"> </w:t>
      </w:r>
      <w:r>
        <w:rPr>
          <w:bCs/>
          <w:b/>
        </w:rPr>
        <w:t xml:space="preserve">11</w:t>
      </w:r>
      <w:r>
        <w:t xml:space="preserve">.</w:t>
      </w:r>
    </w:p>
    <w:bookmarkEnd w:id="104"/>
    <w:bookmarkStart w:id="10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 picea sitchensis trees.</w:t>
      </w:r>
      <w:r>
        <w:t xml:space="preserve"> </w:t>
      </w:r>
      <w:r>
        <w:rPr>
          <w:iCs/>
          <w:i/>
        </w:rPr>
        <w:t xml:space="preserve">Tree Physiol</w:t>
      </w:r>
      <w:r>
        <w:t xml:space="preserve"> </w:t>
      </w:r>
      <w:r>
        <w:rPr>
          <w:bCs/>
          <w:b/>
        </w:rPr>
        <w:t xml:space="preserve">37</w:t>
      </w:r>
      <w:r>
        <w:t xml:space="preserve">: 1352–1366.</w:t>
      </w:r>
    </w:p>
    <w:bookmarkEnd w:id="105"/>
    <w:bookmarkStart w:id="10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6"/>
    <w:bookmarkStart w:id="10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v.1-hydro).</w:t>
      </w:r>
      <w:r>
        <w:t xml:space="preserve"> </w:t>
      </w:r>
      <w:r>
        <w:rPr>
          <w:iCs/>
          <w:i/>
        </w:rPr>
        <w:t xml:space="preserve">Geosci. Model Dev.</w:t>
      </w:r>
      <w:r>
        <w:t xml:space="preserve">: 29.</w:t>
      </w:r>
    </w:p>
    <w:bookmarkEnd w:id="107"/>
    <w:bookmarkStart w:id="10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(acer saccharum) forest.</w:t>
      </w:r>
      <w:r>
        <w:t xml:space="preserve"> </w:t>
      </w:r>
      <w:r>
        <w:rPr>
          <w:iCs/>
          <w:i/>
        </w:rPr>
        <w:t xml:space="preserve">Tree Physiol</w:t>
      </w:r>
      <w:r>
        <w:t xml:space="preserve"> </w:t>
      </w:r>
      <w:r>
        <w:rPr>
          <w:bCs/>
          <w:b/>
        </w:rPr>
        <w:t xml:space="preserve">34</w:t>
      </w:r>
      <w:r>
        <w:t xml:space="preserve">: 146–158.</w:t>
      </w:r>
    </w:p>
    <w:bookmarkEnd w:id="108"/>
    <w:bookmarkStart w:id="10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9"/>
    <w:bookmarkStart w:id="11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0"/>
    <w:bookmarkStart w:id="11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 capacity for thermal protection of photosynthetic electron transport varies for different monoterpenes in quercus ilex.</w:t>
      </w:r>
      <w:r>
        <w:t xml:space="preserve"> </w:t>
      </w:r>
      <w:r>
        <w:rPr>
          <w:iCs/>
          <w:i/>
        </w:rPr>
        <w:t xml:space="preserve">Plant Physiol</w:t>
      </w:r>
      <w:r>
        <w:t xml:space="preserve"> </w:t>
      </w:r>
      <w:r>
        <w:rPr>
          <w:bCs/>
          <w:b/>
        </w:rPr>
        <w:t xml:space="preserve">139</w:t>
      </w:r>
      <w:r>
        <w:t xml:space="preserve">: 485–496.</w:t>
      </w:r>
    </w:p>
    <w:bookmarkEnd w:id="111"/>
    <w:bookmarkStart w:id="11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2"/>
    <w:bookmarkStart w:id="1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3"/>
    <w:bookmarkStart w:id="11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4"/>
    <w:bookmarkStart w:id="1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(acacia papyrocarpa).</w:t>
      </w:r>
      <w:r>
        <w:t xml:space="preserve"> </w:t>
      </w:r>
      <w:r>
        <w:rPr>
          <w:iCs/>
          <w:i/>
        </w:rPr>
        <w:t xml:space="preserve">Oecologia</w:t>
      </w:r>
      <w:r>
        <w:t xml:space="preserve"> </w:t>
      </w:r>
      <w:r>
        <w:rPr>
          <w:bCs/>
          <w:b/>
        </w:rPr>
        <w:t xml:space="preserve">189</w:t>
      </w:r>
      <w:r>
        <w:t xml:space="preserve">: 37–46.</w:t>
      </w:r>
    </w:p>
    <w:bookmarkEnd w:id="115"/>
    <w:bookmarkStart w:id="11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6"/>
    <w:bookmarkStart w:id="11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7"/>
    <w:bookmarkStart w:id="11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8"/>
    <w:bookmarkStart w:id="1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9"/>
    <w:bookmarkStart w:id="120"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20"/>
    <w:bookmarkStart w:id="121"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1"/>
    <w:bookmarkStart w:id="122"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2"/>
    <w:bookmarkStart w:id="12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3"/>
    <w:bookmarkStart w:id="12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 indonesia.</w:t>
      </w:r>
      <w:r>
        <w:t xml:space="preserve"> </w:t>
      </w:r>
      <w:r>
        <w:rPr>
          <w:iCs/>
          <w:i/>
        </w:rPr>
        <w:t xml:space="preserve">Flora - Morphology, Distribution, Functional Ecology of Plants</w:t>
      </w:r>
      <w:r>
        <w:t xml:space="preserve"> </w:t>
      </w:r>
      <w:r>
        <w:rPr>
          <w:bCs/>
          <w:b/>
        </w:rPr>
        <w:t xml:space="preserve">202</w:t>
      </w:r>
      <w:r>
        <w:t xml:space="preserve">: 111–117.</w:t>
      </w:r>
    </w:p>
    <w:bookmarkEnd w:id="124"/>
    <w:bookmarkStart w:id="125"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5"/>
    <w:bookmarkStart w:id="126"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6"/>
    <w:bookmarkStart w:id="12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 eucalyptus parramattensis trees: Integration of</w:t>
      </w:r>
      <w:r>
        <w:t xml:space="preserve"> </w:t>
      </w:r>
      <w:r>
        <w:t xml:space="preserve">CO</w:t>
      </w:r>
      <w:r>
        <w:t xml:space="preserve">2 flux and oxygen isotope methodologies.</w:t>
      </w:r>
      <w:r>
        <w:t xml:space="preserve"> </w:t>
      </w:r>
      <w:r>
        <w:rPr>
          <w:iCs/>
          <w:i/>
        </w:rPr>
        <w:t xml:space="preserve">New Phytologist</w:t>
      </w:r>
      <w:r>
        <w:t xml:space="preserve"> </w:t>
      </w:r>
      <w:r>
        <w:rPr>
          <w:bCs/>
          <w:b/>
        </w:rPr>
        <w:t xml:space="preserve">228</w:t>
      </w:r>
      <w:r>
        <w:t xml:space="preserve">: 1511–1523.</w:t>
      </w:r>
    </w:p>
    <w:bookmarkEnd w:id="127"/>
    <w:bookmarkStart w:id="128"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8"/>
    <w:bookmarkStart w:id="12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 andes.</w:t>
      </w:r>
      <w:r>
        <w:t xml:space="preserve"> </w:t>
      </w:r>
      <w:r>
        <w:rPr>
          <w:iCs/>
          <w:i/>
        </w:rPr>
        <w:t xml:space="preserve">Proc Natl Acad Sci</w:t>
      </w:r>
      <w:r>
        <w:rPr>
          <w:iCs/>
          <w:i/>
        </w:rPr>
        <w:t xml:space="preserve"> </w:t>
      </w:r>
      <w:r>
        <w:rPr>
          <w:iCs/>
          <w:i/>
        </w:rPr>
        <w:t xml:space="preserve">USA</w:t>
      </w:r>
      <w:r>
        <w:t xml:space="preserve"> </w:t>
      </w:r>
      <w:r>
        <w:rPr>
          <w:bCs/>
          <w:b/>
        </w:rPr>
        <w:t xml:space="preserve">112</w:t>
      </w:r>
      <w:r>
        <w:t xml:space="preserve">: 10744–10749.</w:t>
      </w:r>
    </w:p>
    <w:bookmarkEnd w:id="129"/>
    <w:bookmarkStart w:id="13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 δ13C 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0"/>
    <w:bookmarkStart w:id="13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 atlantic forest tree species.</w:t>
      </w:r>
      <w:r>
        <w:t xml:space="preserve"> </w:t>
      </w:r>
      <w:r>
        <w:rPr>
          <w:iCs/>
          <w:i/>
        </w:rPr>
        <w:t xml:space="preserve">Plant, Cell &amp; Environment</w:t>
      </w:r>
      <w:r>
        <w:t xml:space="preserve"> </w:t>
      </w:r>
      <w:r>
        <w:rPr>
          <w:bCs/>
          <w:b/>
        </w:rPr>
        <w:t xml:space="preserve">41</w:t>
      </w:r>
      <w:r>
        <w:t xml:space="preserve">: 1618–1631.</w:t>
      </w:r>
    </w:p>
    <w:bookmarkEnd w:id="131"/>
    <w:bookmarkStart w:id="13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 thermal tolerances, distributions, and performances of tropical montane tree species.</w:t>
      </w:r>
      <w:r>
        <w:t xml:space="preserve"> </w:t>
      </w:r>
      <w:r>
        <w:rPr>
          <w:iCs/>
          <w:i/>
        </w:rPr>
        <w:t xml:space="preserve">Frontiers in Forests and Global Change</w:t>
      </w:r>
      <w:r>
        <w:t xml:space="preserve"> </w:t>
      </w:r>
      <w:r>
        <w:rPr>
          <w:bCs/>
          <w:b/>
        </w:rPr>
        <w:t xml:space="preserve">3</w:t>
      </w:r>
      <w:r>
        <w:t xml:space="preserve">.</w:t>
      </w:r>
    </w:p>
    <w:bookmarkEnd w:id="132"/>
    <w:bookmarkStart w:id="13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 earth system models: A review of progress and priorities.</w:t>
      </w:r>
      <w:r>
        <w:t xml:space="preserve"> </w:t>
      </w:r>
      <w:r>
        <w:rPr>
          <w:iCs/>
          <w:i/>
        </w:rPr>
        <w:t xml:space="preserve">Global Change Biology</w:t>
      </w:r>
      <w:r>
        <w:t xml:space="preserve"> </w:t>
      </w:r>
      <w:r>
        <w:rPr>
          <w:bCs/>
          <w:b/>
        </w:rPr>
        <w:t xml:space="preserve">24</w:t>
      </w:r>
      <w:r>
        <w:t xml:space="preserve">: 35–54.</w:t>
      </w:r>
    </w:p>
    <w:bookmarkEnd w:id="133"/>
    <w:bookmarkStart w:id="13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 next generation mission to measure evapotranspiration from the international space station.</w:t>
      </w:r>
      <w:r>
        <w:t xml:space="preserve"> </w:t>
      </w:r>
      <w:r>
        <w:rPr>
          <w:iCs/>
          <w:i/>
        </w:rPr>
        <w:t xml:space="preserve">Water Resources Research</w:t>
      </w:r>
      <w:r>
        <w:t xml:space="preserve"> </w:t>
      </w:r>
      <w:r>
        <w:rPr>
          <w:bCs/>
          <w:b/>
        </w:rPr>
        <w:t xml:space="preserve">56</w:t>
      </w:r>
      <w:r>
        <w:t xml:space="preserve">: e2019WR026058.</w:t>
      </w:r>
    </w:p>
    <w:bookmarkEnd w:id="134"/>
    <w:bookmarkStart w:id="13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5"/>
    <w:bookmarkStart w:id="136"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6"/>
    <w:bookmarkStart w:id="13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Bloh W von</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Climate–carbon cycle feedback analysis: Results from the C4MIP model intercomparison.</w:t>
      </w:r>
      <w:r>
        <w:t xml:space="preserve"> </w:t>
      </w:r>
      <w:r>
        <w:rPr>
          <w:iCs/>
          <w:i/>
        </w:rPr>
        <w:t xml:space="preserve">J. Climate</w:t>
      </w:r>
      <w:r>
        <w:t xml:space="preserve"> </w:t>
      </w:r>
      <w:r>
        <w:rPr>
          <w:bCs/>
          <w:b/>
        </w:rPr>
        <w:t xml:space="preserve">19</w:t>
      </w:r>
      <w:r>
        <w:t xml:space="preserve">: 3337–3353.</w:t>
      </w:r>
    </w:p>
    <w:bookmarkEnd w:id="137"/>
    <w:bookmarkStart w:id="13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 London; New York: Academic Press.</w:t>
      </w:r>
    </w:p>
    <w:bookmarkEnd w:id="138"/>
    <w:bookmarkStart w:id="13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Santos VAHF dos</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 amazon.</w:t>
      </w:r>
      <w:r>
        <w:t xml:space="preserve"> </w:t>
      </w:r>
      <w:r>
        <w:rPr>
          <w:iCs/>
          <w:i/>
        </w:rPr>
        <w:t xml:space="preserve">Oecologia</w:t>
      </w:r>
      <w:r>
        <w:t xml:space="preserve">.</w:t>
      </w:r>
    </w:p>
    <w:bookmarkEnd w:id="139"/>
    <w:bookmarkStart w:id="14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 norway spruce trees.</w:t>
      </w:r>
      <w:r>
        <w:t xml:space="preserve"> </w:t>
      </w:r>
      <w:r>
        <w:rPr>
          <w:iCs/>
          <w:i/>
        </w:rPr>
        <w:t xml:space="preserve">Ecol Evol</w:t>
      </w:r>
      <w:r>
        <w:t xml:space="preserve"> </w:t>
      </w:r>
      <w:r>
        <w:rPr>
          <w:bCs/>
          <w:b/>
        </w:rPr>
        <w:t xml:space="preserve">5</w:t>
      </w:r>
      <w:r>
        <w:t xml:space="preserve">: 4989–4998.</w:t>
      </w:r>
    </w:p>
    <w:bookmarkEnd w:id="140"/>
    <w:bookmarkStart w:id="14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 neighbourhood diversity has negligible effects on drought resilience of european beech, silver fir and norway spruce.</w:t>
      </w:r>
      <w:r>
        <w:t xml:space="preserve"> </w:t>
      </w:r>
      <w:r>
        <w:rPr>
          <w:iCs/>
          <w:i/>
        </w:rPr>
        <w:t xml:space="preserve">Ecosystems</w:t>
      </w:r>
      <w:r>
        <w:t xml:space="preserve"> </w:t>
      </w:r>
      <w:r>
        <w:rPr>
          <w:bCs/>
          <w:b/>
        </w:rPr>
        <w:t xml:space="preserve">24</w:t>
      </w:r>
      <w:r>
        <w:t xml:space="preserve">: 20–36.</w:t>
      </w:r>
    </w:p>
    <w:bookmarkEnd w:id="141"/>
    <w:bookmarkStart w:id="14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2"/>
    <w:bookmarkStart w:id="14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(olea europaea l.).</w:t>
      </w:r>
      <w:r>
        <w:t xml:space="preserve"> </w:t>
      </w:r>
      <w:r>
        <w:rPr>
          <w:iCs/>
          <w:i/>
        </w:rPr>
        <w:t xml:space="preserve">Photosynthetica</w:t>
      </w:r>
      <w:r>
        <w:t xml:space="preserve"> </w:t>
      </w:r>
      <w:r>
        <w:rPr>
          <w:bCs/>
          <w:b/>
        </w:rPr>
        <w:t xml:space="preserve">45</w:t>
      </w:r>
      <w:r>
        <w:t xml:space="preserve">: 172–181.</w:t>
      </w:r>
    </w:p>
    <w:bookmarkEnd w:id="143"/>
    <w:bookmarkStart w:id="14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4"/>
    <w:bookmarkStart w:id="14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 populus deltoides.</w:t>
      </w:r>
      <w:r>
        <w:t xml:space="preserve"> </w:t>
      </w:r>
      <w:r>
        <w:rPr>
          <w:iCs/>
          <w:i/>
        </w:rPr>
        <w:t xml:space="preserve">New Phytologist</w:t>
      </w:r>
      <w:r>
        <w:t xml:space="preserve"> </w:t>
      </w:r>
      <w:r>
        <w:rPr>
          <w:bCs/>
          <w:b/>
        </w:rPr>
        <w:t xml:space="preserve">154</w:t>
      </w:r>
      <w:r>
        <w:t xml:space="preserve">: 609–619.</w:t>
      </w:r>
    </w:p>
    <w:bookmarkEnd w:id="145"/>
    <w:bookmarkStart w:id="14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6"/>
    <w:bookmarkStart w:id="14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 krummholz mat microclimate on needle physiology and survival.</w:t>
      </w:r>
      <w:r>
        <w:t xml:space="preserve"> </w:t>
      </w:r>
      <w:r>
        <w:rPr>
          <w:iCs/>
          <w:i/>
        </w:rPr>
        <w:t xml:space="preserve">Oecologia</w:t>
      </w:r>
      <w:r>
        <w:t xml:space="preserve"> </w:t>
      </w:r>
      <w:r>
        <w:rPr>
          <w:bCs/>
          <w:b/>
        </w:rPr>
        <w:t xml:space="preserve">73</w:t>
      </w:r>
      <w:r>
        <w:t xml:space="preserve">: 82–90.</w:t>
      </w:r>
    </w:p>
    <w:bookmarkEnd w:id="147"/>
    <w:bookmarkStart w:id="14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8"/>
    <w:bookmarkStart w:id="14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9"/>
    <w:bookmarkStart w:id="15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 north america using a forest structure spectrum.</w:t>
      </w:r>
      <w:r>
        <w:t xml:space="preserve"> </w:t>
      </w:r>
      <w:r>
        <w:rPr>
          <w:iCs/>
          <w:i/>
        </w:rPr>
        <w:t xml:space="preserve">Ecosphere</w:t>
      </w:r>
      <w:r>
        <w:t xml:space="preserve"> </w:t>
      </w:r>
      <w:r>
        <w:rPr>
          <w:bCs/>
          <w:b/>
        </w:rPr>
        <w:t xml:space="preserve">9</w:t>
      </w:r>
      <w:r>
        <w:t xml:space="preserve">: e02431.</w:t>
      </w:r>
    </w:p>
    <w:bookmarkEnd w:id="150"/>
    <w:bookmarkStart w:id="15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1"/>
    <w:bookmarkStart w:id="15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2"/>
    <w:bookmarkStart w:id="15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(liquidambar styraciflua) leaves.</w:t>
      </w:r>
      <w:r>
        <w:t xml:space="preserve"> </w:t>
      </w:r>
      <w:r>
        <w:rPr>
          <w:iCs/>
          <w:i/>
        </w:rPr>
        <w:t xml:space="preserve">Tree Physiol</w:t>
      </w:r>
      <w:r>
        <w:t xml:space="preserve"> </w:t>
      </w:r>
      <w:r>
        <w:rPr>
          <w:bCs/>
          <w:b/>
        </w:rPr>
        <w:t xml:space="preserve">16</w:t>
      </w:r>
      <w:r>
        <w:t xml:space="preserve">: 25–32.</w:t>
      </w:r>
    </w:p>
    <w:bookmarkEnd w:id="153"/>
    <w:bookmarkStart w:id="15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4"/>
    <w:bookmarkStart w:id="15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 luquillo mountains, puerto rico.</w:t>
      </w:r>
      <w:r>
        <w:t xml:space="preserve"> </w:t>
      </w:r>
      <w:r>
        <w:rPr>
          <w:iCs/>
          <w:i/>
        </w:rPr>
        <w:t xml:space="preserve">Ecological Bulletins</w:t>
      </w:r>
      <w:r>
        <w:t xml:space="preserve">: 169–180.</w:t>
      </w:r>
    </w:p>
    <w:bookmarkEnd w:id="155"/>
    <w:bookmarkStart w:id="156"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6"/>
    <w:bookmarkStart w:id="15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7"/>
    <w:bookmarkStart w:id="15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8"/>
    <w:bookmarkStart w:id="15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9"/>
    <w:bookmarkStart w:id="16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w:t>
      </w:r>
      <w:r>
        <w:t xml:space="preserve"> </w:t>
      </w:r>
      <w:r>
        <w:t xml:space="preserve">land surface temperature data reveal fine-scale heat vulnerability in cities: A case study for los angeles county, california.</w:t>
      </w:r>
      <w:r>
        <w:t xml:space="preserve"> </w:t>
      </w:r>
      <w:r>
        <w:rPr>
          <w:iCs/>
          <w:i/>
        </w:rPr>
        <w:t xml:space="preserve">Remote Sensing</w:t>
      </w:r>
      <w:r>
        <w:t xml:space="preserve"> </w:t>
      </w:r>
      <w:r>
        <w:rPr>
          <w:bCs/>
          <w:b/>
        </w:rPr>
        <w:t xml:space="preserve">11</w:t>
      </w:r>
      <w:r>
        <w:t xml:space="preserve">: 2136.</w:t>
      </w:r>
    </w:p>
    <w:bookmarkEnd w:id="160"/>
    <w:bookmarkStart w:id="16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1"/>
    <w:bookmarkStart w:id="16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2"/>
    <w:bookmarkStart w:id="163" w:name="ref-ipccClimateChange20212021"/>
    <w:p>
      <w:pPr>
        <w:pStyle w:val="Bibliography"/>
      </w:pPr>
      <w:r>
        <w:rPr>
          <w:bCs/>
          <w:b/>
          <w:bCs/>
          <w:b/>
        </w:rPr>
        <w:t xml:space="preserve">IPCC</w:t>
      </w:r>
      <w:r>
        <w:t xml:space="preserve">.</w:t>
      </w:r>
      <w:r>
        <w:t xml:space="preserve"> </w:t>
      </w:r>
      <w:r>
        <w:rPr>
          <w:bCs/>
          <w:b/>
        </w:rPr>
        <w:t xml:space="preserve">2021</w:t>
      </w:r>
      <w:r>
        <w:t xml:space="preserve">. Climate change 2021 the physical science basis–</w:t>
      </w:r>
      <w:r>
        <w:t xml:space="preserve">IPCC</w:t>
      </w:r>
      <w:r>
        <w:t xml:space="preserve">.</w:t>
      </w:r>
    </w:p>
    <w:bookmarkEnd w:id="163"/>
    <w:bookmarkStart w:id="16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4"/>
    <w:bookmarkStart w:id="16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 lies beneath: Vertical heterogeneity in vegetation canopy temperatures.</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 wood traits covary along a vertical gradient within the crown of long-lived light-demanding species of the congo basin semi-deciduous forest.</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 bornean 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 volatile organic compounds (</w:t>
      </w:r>
      <w:r>
        <w:t xml:space="preserve">VOC</w:t>
      </w:r>
      <w:r>
        <w:t xml:space="preserve">): An overview on emission, physiology and ecology.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 synthesis of relationships among leaf longevity, instantaneous photosynthetic rate, lifetime leaf carbon gain, and the gross primary production of forests.</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 cameroon: Measurements from the radeau des cimes.</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 structure of a tropical rain forest and the nature of an unstratified upper layer.</w:t>
      </w:r>
      <w:r>
        <w:t xml:space="preserve"> </w:t>
      </w:r>
      <w:r>
        <w:rPr>
          <w:iCs/>
          <w:i/>
        </w:rPr>
        <w:t xml:space="preserve">Functional Ecology</w:t>
      </w:r>
      <w:r>
        <w:t xml:space="preserve"> </w:t>
      </w:r>
      <w:r>
        <w:rPr>
          <w:bCs/>
          <w:b/>
        </w:rPr>
        <w:t xml:space="preserve">7</w:t>
      </w:r>
      <w:r>
        <w:t xml:space="preserve">: 230–235.</w:t>
      </w:r>
    </w:p>
    <w:bookmarkEnd w:id="177"/>
    <w:bookmarkStart w:id="17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8"/>
    <w:bookmarkStart w:id="17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Xanthophyll-cycle pigments and photosynthetic capacity in tropical forest species: A comparative field study on canopy, gap and understory plants.</w:t>
      </w:r>
      <w:r>
        <w:t xml:space="preserve"> </w:t>
      </w:r>
      <w:r>
        <w:rPr>
          <w:iCs/>
          <w:i/>
        </w:rPr>
        <w:t xml:space="preserve">Oecologia</w:t>
      </w:r>
      <w:r>
        <w:t xml:space="preserve"> </w:t>
      </w:r>
      <w:r>
        <w:rPr>
          <w:bCs/>
          <w:b/>
        </w:rPr>
        <w:t xml:space="preserve">104</w:t>
      </w:r>
      <w:r>
        <w:t xml:space="preserve">: 280–290.</w:t>
      </w:r>
    </w:p>
    <w:bookmarkEnd w:id="179"/>
    <w:bookmarkStart w:id="18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0"/>
    <w:bookmarkStart w:id="18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1"/>
    <w:bookmarkStart w:id="18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2"/>
    <w:bookmarkStart w:id="183" w:name="ref-kunertSummerTemperaturesReachinpress"/>
    <w:p>
      <w:pPr>
        <w:pStyle w:val="Bibliography"/>
      </w:pPr>
      <w:r>
        <w:rPr>
          <w:bCs/>
          <w:b/>
          <w:bCs/>
          <w:b/>
        </w:rPr>
        <w:t xml:space="preserve">Kunert N</w:t>
      </w:r>
      <w:r>
        <w:t xml:space="preserve">. Summer temperatures reach the thermal tolerance threshold of potosynthetic decline in temperate confiers.</w:t>
      </w:r>
      <w:r>
        <w:t xml:space="preserve"> </w:t>
      </w:r>
      <w:r>
        <w:rPr>
          <w:iCs/>
          <w:i/>
        </w:rPr>
        <w:t xml:space="preserve">Plant Biology</w:t>
      </w:r>
      <w:r>
        <w:t xml:space="preserve">.</w:t>
      </w:r>
    </w:p>
    <w:bookmarkEnd w:id="183"/>
    <w:bookmarkStart w:id="18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 central amazon: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4"/>
    <w:bookmarkStart w:id="18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 quercus: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5"/>
    <w:bookmarkStart w:id="18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6"/>
    <w:bookmarkStart w:id="18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 earth system.</w:t>
      </w:r>
      <w:r>
        <w:t xml:space="preserve"> </w:t>
      </w:r>
      <w:r>
        <w:rPr>
          <w:iCs/>
          <w:i/>
        </w:rPr>
        <w:t xml:space="preserve">New Phytologist</w:t>
      </w:r>
      <w:r>
        <w:t xml:space="preserve"> </w:t>
      </w:r>
      <w:r>
        <w:rPr>
          <w:bCs/>
          <w:b/>
        </w:rPr>
        <w:t xml:space="preserve">183</w:t>
      </w:r>
      <w:r>
        <w:t xml:space="preserve">: 27–51.</w:t>
      </w:r>
    </w:p>
    <w:bookmarkEnd w:id="187"/>
    <w:bookmarkStart w:id="18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 forest fragmentation and the proliferation of successional trees.</w:t>
      </w:r>
      <w:r>
        <w:t xml:space="preserve"> </w:t>
      </w:r>
      <w:r>
        <w:rPr>
          <w:iCs/>
          <w:i/>
        </w:rPr>
        <w:t xml:space="preserve">Ecology</w:t>
      </w:r>
      <w:r>
        <w:t xml:space="preserve"> </w:t>
      </w:r>
      <w:r>
        <w:rPr>
          <w:bCs/>
          <w:b/>
        </w:rPr>
        <w:t xml:space="preserve">87</w:t>
      </w:r>
      <w:r>
        <w:t xml:space="preserve">: 469–482.</w:t>
      </w:r>
    </w:p>
    <w:bookmarkEnd w:id="188"/>
    <w:bookmarkStart w:id="18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89"/>
    <w:bookmarkStart w:id="19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 n 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0"/>
    <w:bookmarkStart w:id="19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1"/>
    <w:bookmarkStart w:id="19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2"/>
    <w:bookmarkStart w:id="19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3"/>
    <w:bookmarkStart w:id="19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-b 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4"/>
    <w:bookmarkStart w:id="19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w:t>
      </w:r>
      <w:r>
        <w:t xml:space="preserve">2]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5"/>
    <w:bookmarkStart w:id="19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 canopies. In: Endeavour.</w:t>
      </w:r>
    </w:p>
    <w:bookmarkEnd w:id="196"/>
    <w:bookmarkStart w:id="19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7"/>
    <w:bookmarkStart w:id="19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 european temperate forest understorey communities.</w:t>
      </w:r>
      <w:r>
        <w:t xml:space="preserve"> </w:t>
      </w:r>
      <w:r>
        <w:rPr>
          <w:iCs/>
          <w:i/>
        </w:rPr>
        <w:t xml:space="preserve">Plant Biology</w:t>
      </w:r>
      <w:r>
        <w:t xml:space="preserve"> </w:t>
      </w:r>
      <w:r>
        <w:rPr>
          <w:bCs/>
          <w:b/>
        </w:rPr>
        <w:t xml:space="preserve">22</w:t>
      </w:r>
      <w:r>
        <w:t xml:space="preserve">: 410–424.</w:t>
      </w:r>
    </w:p>
    <w:bookmarkEnd w:id="198"/>
    <w:bookmarkStart w:id="19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99"/>
    <w:bookmarkStart w:id="20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 amazonia.</w:t>
      </w:r>
      <w:r>
        <w:t xml:space="preserve"> </w:t>
      </w:r>
      <w:r>
        <w:rPr>
          <w:iCs/>
          <w:i/>
        </w:rPr>
        <w:t xml:space="preserve">Photosynthetica</w:t>
      </w:r>
      <w:r>
        <w:t xml:space="preserve"> </w:t>
      </w:r>
      <w:r>
        <w:rPr>
          <w:bCs/>
          <w:b/>
        </w:rPr>
        <w:t xml:space="preserve">55</w:t>
      </w:r>
      <w:r>
        <w:t xml:space="preserve">: 679–688.</w:t>
      </w:r>
    </w:p>
    <w:bookmarkEnd w:id="200"/>
    <w:bookmarkStart w:id="20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 coffea arabica.</w:t>
      </w:r>
      <w:r>
        <w:t xml:space="preserve"> </w:t>
      </w:r>
      <w:r>
        <w:rPr>
          <w:iCs/>
          <w:i/>
        </w:rPr>
        <w:t xml:space="preserve">Ecology and Evolution</w:t>
      </w:r>
      <w:r>
        <w:t xml:space="preserve"> </w:t>
      </w:r>
      <w:r>
        <w:rPr>
          <w:bCs/>
          <w:b/>
        </w:rPr>
        <w:t xml:space="preserve">7</w:t>
      </w:r>
      <w:r>
        <w:t xml:space="preserve">: 1297–1310.</w:t>
      </w:r>
    </w:p>
    <w:bookmarkEnd w:id="201"/>
    <w:bookmarkStart w:id="20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 abies amabilis branches.</w:t>
      </w:r>
      <w:r>
        <w:t xml:space="preserve"> </w:t>
      </w:r>
      <w:r>
        <w:rPr>
          <w:iCs/>
          <w:i/>
        </w:rPr>
        <w:t xml:space="preserve">Tree Physiology</w:t>
      </w:r>
      <w:r>
        <w:t xml:space="preserve"> </w:t>
      </w:r>
      <w:r>
        <w:rPr>
          <w:bCs/>
          <w:b/>
        </w:rPr>
        <w:t xml:space="preserve">19</w:t>
      </w:r>
      <w:r>
        <w:t xml:space="preserve">: 435–443.</w:t>
      </w:r>
    </w:p>
    <w:bookmarkEnd w:id="202"/>
    <w:bookmarkStart w:id="20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03"/>
    <w:bookmarkStart w:id="20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4"/>
    <w:bookmarkStart w:id="20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 tropical forest canopies are already functioning beyond their thermal thresholds for photosynthesis.</w:t>
      </w:r>
      <w:r>
        <w:t xml:space="preserve"> </w:t>
      </w:r>
      <w:r>
        <w:rPr>
          <w:iCs/>
          <w:i/>
        </w:rPr>
        <w:t xml:space="preserve">Forests</w:t>
      </w:r>
      <w:r>
        <w:t xml:space="preserve"> </w:t>
      </w:r>
      <w:r>
        <w:rPr>
          <w:bCs/>
          <w:b/>
        </w:rPr>
        <w:t xml:space="preserve">9</w:t>
      </w:r>
      <w:r>
        <w:t xml:space="preserve">: 47.</w:t>
      </w:r>
    </w:p>
    <w:bookmarkEnd w:id="205"/>
    <w:bookmarkStart w:id="20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6"/>
    <w:bookmarkStart w:id="20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F.c. Meinzer and u. Niinemets, eds. Size and age related changes in tree structure and function. Springer Publishing, 255–286.</w:t>
      </w:r>
    </w:p>
    <w:bookmarkEnd w:id="207"/>
    <w:bookmarkStart w:id="20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8"/>
    <w:bookmarkStart w:id="20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09"/>
    <w:bookmarkStart w:id="21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 mediterranean oaks.</w:t>
      </w:r>
      <w:r>
        <w:t xml:space="preserve"> </w:t>
      </w:r>
      <w:r>
        <w:rPr>
          <w:iCs/>
          <w:i/>
        </w:rPr>
        <w:t xml:space="preserve">Forest Ecology and Management</w:t>
      </w:r>
      <w:r>
        <w:t xml:space="preserve"> </w:t>
      </w:r>
      <w:r>
        <w:rPr>
          <w:bCs/>
          <w:b/>
        </w:rPr>
        <w:t xml:space="preserve">187</w:t>
      </w:r>
      <w:r>
        <w:t xml:space="preserve">: 281–294.</w:t>
      </w:r>
    </w:p>
    <w:bookmarkEnd w:id="210"/>
    <w:bookmarkStart w:id="21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 mediterranean quercus species.</w:t>
      </w:r>
      <w:r>
        <w:t xml:space="preserve"> </w:t>
      </w:r>
      <w:r>
        <w:rPr>
          <w:iCs/>
          <w:i/>
        </w:rPr>
        <w:t xml:space="preserve">PLOS</w:t>
      </w:r>
      <w:r>
        <w:rPr>
          <w:iCs/>
          <w:i/>
        </w:rPr>
        <w:t xml:space="preserve"> </w:t>
      </w:r>
      <w:r>
        <w:rPr>
          <w:iCs/>
          <w:i/>
        </w:rPr>
        <w:t xml:space="preserve">ONE</w:t>
      </w:r>
      <w:r>
        <w:t xml:space="preserve"> </w:t>
      </w:r>
      <w:r>
        <w:rPr>
          <w:bCs/>
          <w:b/>
        </w:rPr>
        <w:t xml:space="preserve">14</w:t>
      </w:r>
      <w:r>
        <w:t xml:space="preserve">: e0224462.</w:t>
      </w:r>
    </w:p>
    <w:bookmarkEnd w:id="211"/>
    <w:bookmarkStart w:id="21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 intense, more frequent, and longer lasting heat waves in the 21st century.</w:t>
      </w:r>
      <w:r>
        <w:t xml:space="preserve"> </w:t>
      </w:r>
      <w:r>
        <w:rPr>
          <w:iCs/>
          <w:i/>
        </w:rPr>
        <w:t xml:space="preserve">Science</w:t>
      </w:r>
      <w:r>
        <w:t xml:space="preserve"> </w:t>
      </w:r>
      <w:r>
        <w:rPr>
          <w:bCs/>
          <w:b/>
        </w:rPr>
        <w:t xml:space="preserve">305</w:t>
      </w:r>
      <w:r>
        <w:t xml:space="preserve">: 994–997.</w:t>
      </w:r>
    </w:p>
    <w:bookmarkEnd w:id="212"/>
    <w:bookmarkStart w:id="21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3"/>
    <w:bookmarkStart w:id="21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4"/>
    <w:bookmarkStart w:id="21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5"/>
    <w:bookmarkStart w:id="21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 thermoregulation: Energetics, trait–environment interactions, and carbon economics.</w:t>
      </w:r>
      <w:r>
        <w:t xml:space="preserve"> </w:t>
      </w:r>
      <w:r>
        <w:rPr>
          <w:iCs/>
          <w:i/>
        </w:rPr>
        <w:t xml:space="preserve">Trends in Ecology &amp; Evolution</w:t>
      </w:r>
      <w:r>
        <w:t xml:space="preserve"> </w:t>
      </w:r>
      <w:r>
        <w:rPr>
          <w:bCs/>
          <w:b/>
        </w:rPr>
        <w:t xml:space="preserve">30</w:t>
      </w:r>
      <w:r>
        <w:t xml:space="preserve">: 714–724.</w:t>
      </w:r>
    </w:p>
    <w:bookmarkEnd w:id="216"/>
    <w:bookmarkStart w:id="21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 angle: An adaptive feature of sun and shade leaves.</w:t>
      </w:r>
      <w:r>
        <w:t xml:space="preserve"> </w:t>
      </w:r>
      <w:r>
        <w:rPr>
          <w:iCs/>
          <w:i/>
        </w:rPr>
        <w:t xml:space="preserve">Botanical Gazette</w:t>
      </w:r>
      <w:r>
        <w:t xml:space="preserve"> </w:t>
      </w:r>
      <w:r>
        <w:rPr>
          <w:bCs/>
          <w:b/>
        </w:rPr>
        <w:t xml:space="preserve">140</w:t>
      </w:r>
      <w:r>
        <w:t xml:space="preserve">: 437–442.</w:t>
      </w:r>
    </w:p>
    <w:bookmarkEnd w:id="217"/>
    <w:bookmarkStart w:id="21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8"/>
    <w:bookmarkStart w:id="21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19"/>
    <w:bookmarkStart w:id="22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0"/>
    <w:bookmarkStart w:id="22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1"/>
    <w:bookmarkStart w:id="22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2"/>
    <w:bookmarkStart w:id="22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 method for scaling vegetation dynamics: The ecosystem demography model (ed).</w:t>
      </w:r>
      <w:r>
        <w:t xml:space="preserve"> </w:t>
      </w:r>
      <w:r>
        <w:rPr>
          <w:iCs/>
          <w:i/>
        </w:rPr>
        <w:t xml:space="preserve">Ecological Monographs</w:t>
      </w:r>
      <w:r>
        <w:t xml:space="preserve"> </w:t>
      </w:r>
      <w:r>
        <w:rPr>
          <w:bCs/>
          <w:b/>
        </w:rPr>
        <w:t xml:space="preserve">71</w:t>
      </w:r>
      <w:r>
        <w:t xml:space="preserve">: 557–586.</w:t>
      </w:r>
    </w:p>
    <w:bookmarkEnd w:id="223"/>
    <w:bookmarkStart w:id="22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 transpiration in diverse forests: Insights from a tropical premontane site.</w:t>
      </w:r>
      <w:r>
        <w:t xml:space="preserve"> </w:t>
      </w:r>
      <w:r>
        <w:rPr>
          <w:iCs/>
          <w:i/>
        </w:rPr>
        <w:t xml:space="preserve">Ecohydrology</w:t>
      </w:r>
      <w:r>
        <w:t xml:space="preserve"> </w:t>
      </w:r>
      <w:r>
        <w:rPr>
          <w:bCs/>
          <w:b/>
        </w:rPr>
        <w:t xml:space="preserve">11</w:t>
      </w:r>
      <w:r>
        <w:t xml:space="preserve">: e1920.</w:t>
      </w:r>
    </w:p>
    <w:bookmarkEnd w:id="224"/>
    <w:bookmarkStart w:id="225" w:name="ref-muir_tealeaves_2019"/>
    <w:p>
      <w:pPr>
        <w:pStyle w:val="Bibliography"/>
      </w:pPr>
      <w:r>
        <w:rPr>
          <w:bCs/>
          <w:b/>
          <w:bCs/>
          <w:b/>
        </w:rPr>
        <w:t xml:space="preserve">Muir CD</w:t>
      </w:r>
      <w:r>
        <w:t xml:space="preserve">.</w:t>
      </w:r>
      <w:r>
        <w:t xml:space="preserve"> </w:t>
      </w:r>
      <w:r>
        <w:rPr>
          <w:bCs/>
          <w:b/>
        </w:rPr>
        <w:t xml:space="preserve">2019</w:t>
      </w:r>
      <w:r>
        <w:t xml:space="preserve">. Tealeaves: An r package for modelling leaf temperature using energy budgets.</w:t>
      </w:r>
      <w:r>
        <w:t xml:space="preserve"> </w:t>
      </w:r>
      <w:r>
        <w:rPr>
          <w:iCs/>
          <w:i/>
        </w:rPr>
        <w:t xml:space="preserve">AoB</w:t>
      </w:r>
      <w:r>
        <w:rPr>
          <w:iCs/>
          <w:i/>
        </w:rPr>
        <w:t xml:space="preserve"> </w:t>
      </w:r>
      <w:r>
        <w:rPr>
          <w:iCs/>
          <w:i/>
        </w:rPr>
        <w:t xml:space="preserve">PLANTS</w:t>
      </w:r>
      <w:r>
        <w:t xml:space="preserve"> </w:t>
      </w:r>
      <w:r>
        <w:rPr>
          <w:bCs/>
          <w:b/>
        </w:rPr>
        <w:t xml:space="preserve">11</w:t>
      </w:r>
      <w:r>
        <w:t xml:space="preserve">.</w:t>
      </w:r>
    </w:p>
    <w:bookmarkEnd w:id="225"/>
    <w:bookmarkStart w:id="22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6"/>
    <w:bookmarkStart w:id="22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7"/>
    <w:bookmarkStart w:id="22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8"/>
    <w:bookmarkStart w:id="22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 their canopies: Achievements and horizons in canopy science.</w:t>
      </w:r>
      <w:r>
        <w:t xml:space="preserve"> </w:t>
      </w:r>
      <w:r>
        <w:rPr>
          <w:iCs/>
          <w:i/>
        </w:rPr>
        <w:t xml:space="preserve">Trends in Ecology &amp; Evolution</w:t>
      </w:r>
      <w:r>
        <w:t xml:space="preserve"> </w:t>
      </w:r>
      <w:r>
        <w:rPr>
          <w:bCs/>
          <w:b/>
        </w:rPr>
        <w:t xml:space="preserve">32</w:t>
      </w:r>
      <w:r>
        <w:t xml:space="preserve">: 438–451.</w:t>
      </w:r>
    </w:p>
    <w:bookmarkEnd w:id="229"/>
    <w:bookmarkStart w:id="23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Cs/>
          <w:i/>
        </w:rPr>
        <w:t xml:space="preserve">Trees</w:t>
      </w:r>
      <w:r>
        <w:t xml:space="preserve"> </w:t>
      </w:r>
      <w:r>
        <w:rPr>
          <w:bCs/>
          <w:b/>
        </w:rPr>
        <w:t xml:space="preserve">12</w:t>
      </w:r>
      <w:r>
        <w:t xml:space="preserve">: 446–451.</w:t>
      </w:r>
    </w:p>
    <w:bookmarkEnd w:id="230"/>
    <w:bookmarkStart w:id="23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1"/>
    <w:bookmarkStart w:id="232"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4"/>
    <w:bookmarkStart w:id="235"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5"/>
    <w:bookmarkStart w:id="236"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6"/>
    <w:bookmarkStart w:id="23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7"/>
    <w:bookmarkStart w:id="23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 leaf morphology and chemical composition as a function of canopy light environment in coexisting deciduous trees.</w:t>
      </w:r>
      <w:r>
        <w:t xml:space="preserve"> </w:t>
      </w:r>
      <w:r>
        <w:rPr>
          <w:iCs/>
          <w:i/>
        </w:rPr>
        <w:t xml:space="preserve">International Journal of Plant Sciences</w:t>
      </w:r>
      <w:r>
        <w:t xml:space="preserve">.</w:t>
      </w:r>
    </w:p>
    <w:bookmarkEnd w:id="238"/>
    <w:bookmarkStart w:id="23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39"/>
    <w:bookmarkStart w:id="24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w:t>
      </w:r>
      <w:r>
        <w:t xml:space="preserve">2 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0"/>
    <w:bookmarkStart w:id="24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w:t>
      </w:r>
      <w:r>
        <w:t xml:space="preserve">2] interactively control isoprene emission in hybrid aspen.</w:t>
      </w:r>
      <w:r>
        <w:t xml:space="preserve"> </w:t>
      </w:r>
      <w:r>
        <w:rPr>
          <w:iCs/>
          <w:i/>
        </w:rPr>
        <w:t xml:space="preserve">J Exp Bot</w:t>
      </w:r>
      <w:r>
        <w:t xml:space="preserve"> </w:t>
      </w:r>
      <w:r>
        <w:rPr>
          <w:bCs/>
          <w:b/>
        </w:rPr>
        <w:t xml:space="preserve">66</w:t>
      </w:r>
      <w:r>
        <w:t xml:space="preserve">: 841–851.</w:t>
      </w:r>
    </w:p>
    <w:bookmarkEnd w:id="241"/>
    <w:bookmarkStart w:id="242"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 acclimation to simultaneous and interacting environmental stresses along natural light gradients: Optimality and constraints.</w:t>
      </w:r>
      <w:r>
        <w:t xml:space="preserve"> </w:t>
      </w:r>
      <w:r>
        <w:rPr>
          <w:iCs/>
          <w:i/>
        </w:rPr>
        <w:t xml:space="preserve">Plant Biology</w:t>
      </w:r>
      <w:r>
        <w:t xml:space="preserve"> </w:t>
      </w:r>
      <w:r>
        <w:rPr>
          <w:bCs/>
          <w:b/>
        </w:rPr>
        <w:t xml:space="preserve">6</w:t>
      </w:r>
      <w:r>
        <w:t xml:space="preserve">: 254–268.</w:t>
      </w:r>
    </w:p>
    <w:bookmarkEnd w:id="242"/>
    <w:bookmarkStart w:id="24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3"/>
    <w:bookmarkStart w:id="24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4"/>
    <w:bookmarkStart w:id="24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 appalachian forest.</w:t>
      </w:r>
      <w:r>
        <w:t xml:space="preserve"> </w:t>
      </w:r>
      <w:r>
        <w:rPr>
          <w:iCs/>
          <w:i/>
        </w:rPr>
        <w:t xml:space="preserve">Agricultural and Forest Meteorology</w:t>
      </w:r>
      <w:r>
        <w:t xml:space="preserve"> </w:t>
      </w:r>
      <w:r>
        <w:rPr>
          <w:bCs/>
          <w:b/>
        </w:rPr>
        <w:t xml:space="preserve">252</w:t>
      </w:r>
      <w:r>
        <w:t xml:space="preserve">: 269–282.</w:t>
      </w:r>
    </w:p>
    <w:bookmarkEnd w:id="245"/>
    <w:bookmarkStart w:id="24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 sequoia sempervirens (cupressaceae) leaf anatomy.</w:t>
      </w:r>
      <w:r>
        <w:t xml:space="preserve"> </w:t>
      </w:r>
      <w:r>
        <w:rPr>
          <w:iCs/>
          <w:i/>
        </w:rPr>
        <w:t xml:space="preserve">American Journal of Botany</w:t>
      </w:r>
      <w:r>
        <w:t xml:space="preserve"> </w:t>
      </w:r>
      <w:r>
        <w:rPr>
          <w:bCs/>
          <w:b/>
        </w:rPr>
        <w:t xml:space="preserve">97</w:t>
      </w:r>
      <w:r>
        <w:t xml:space="preserve">: 1087–1097.</w:t>
      </w:r>
    </w:p>
    <w:bookmarkEnd w:id="246"/>
    <w:bookmarkStart w:id="24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7"/>
    <w:bookmarkStart w:id="24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 meets the atmosphere: A global view of forest canopies.</w:t>
      </w:r>
      <w:r>
        <w:t xml:space="preserve"> </w:t>
      </w:r>
      <w:r>
        <w:rPr>
          <w:iCs/>
          <w:i/>
        </w:rPr>
        <w:t xml:space="preserve">Science</w:t>
      </w:r>
      <w:r>
        <w:t xml:space="preserve"> </w:t>
      </w:r>
      <w:r>
        <w:rPr>
          <w:bCs/>
          <w:b/>
        </w:rPr>
        <w:t xml:space="preserve">301</w:t>
      </w:r>
      <w:r>
        <w:t xml:space="preserve">: 183–186.</w:t>
      </w:r>
    </w:p>
    <w:bookmarkEnd w:id="248"/>
    <w:bookmarkStart w:id="24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 sri lankan tropical rain forest.</w:t>
      </w:r>
      <w:r>
        <w:t xml:space="preserve"> </w:t>
      </w:r>
      <w:r>
        <w:rPr>
          <w:iCs/>
          <w:i/>
        </w:rPr>
        <w:t xml:space="preserve">Botany</w:t>
      </w:r>
      <w:r>
        <w:t xml:space="preserve"> </w:t>
      </w:r>
      <w:r>
        <w:rPr>
          <w:bCs/>
          <w:b/>
        </w:rPr>
        <w:t xml:space="preserve">86</w:t>
      </w:r>
      <w:r>
        <w:t xml:space="preserve">: 633–640.</w:t>
      </w:r>
    </w:p>
    <w:bookmarkEnd w:id="249"/>
    <w:bookmarkStart w:id="25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0"/>
    <w:bookmarkStart w:id="25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 profile and canopy organization in a mixed deciduous forest.</w:t>
      </w:r>
      <w:r>
        <w:t xml:space="preserve"> </w:t>
      </w:r>
      <w:r>
        <w:rPr>
          <w:iCs/>
          <w:i/>
        </w:rPr>
        <w:t xml:space="preserve">Vegetatio</w:t>
      </w:r>
      <w:r>
        <w:t xml:space="preserve"> </w:t>
      </w:r>
      <w:r>
        <w:rPr>
          <w:bCs/>
          <w:b/>
        </w:rPr>
        <w:t xml:space="preserve">85</w:t>
      </w:r>
      <w:r>
        <w:t xml:space="preserve">: 1–11.</w:t>
      </w:r>
    </w:p>
    <w:bookmarkEnd w:id="251"/>
    <w:bookmarkStart w:id="25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 phenology of the leaf community in the canopy of a liriodendron tulipifera l. Forest in maryland,</w:t>
      </w:r>
      <w:r>
        <w:t xml:space="preserve"> </w:t>
      </w:r>
      <w:r>
        <w:t xml:space="preserve">USA</w:t>
      </w:r>
      <w:r>
        <w:t xml:space="preserve">. : 11.</w:t>
      </w:r>
    </w:p>
    <w:bookmarkEnd w:id="252"/>
    <w:bookmarkStart w:id="25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3"/>
    <w:bookmarkStart w:id="25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 humidity threatens tropical rainforests.</w:t>
      </w:r>
      <w:r>
        <w:t xml:space="preserve"> </w:t>
      </w:r>
      <w:r>
        <w:rPr>
          <w:iCs/>
          <w:i/>
        </w:rPr>
        <w:t xml:space="preserve">Front. Ecol. Evol.</w:t>
      </w:r>
      <w:r>
        <w:t xml:space="preserve"> </w:t>
      </w:r>
      <w:r>
        <w:rPr>
          <w:bCs/>
          <w:b/>
        </w:rPr>
        <w:t xml:space="preserve">6</w:t>
      </w:r>
      <w:r>
        <w:t xml:space="preserve">: 68.</w:t>
      </w:r>
    </w:p>
    <w:bookmarkEnd w:id="254"/>
    <w:bookmarkStart w:id="25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5"/>
    <w:bookmarkStart w:id="256"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 Size-related tree biomass dynamics in forests across the world.</w:t>
      </w:r>
      <w:r>
        <w:t xml:space="preserve"> </w:t>
      </w:r>
      <w:r>
        <w:rPr>
          <w:iCs/>
          <w:i/>
        </w:rPr>
        <w:t xml:space="preserve">New Phytologist</w:t>
      </w:r>
      <w:r>
        <w:t xml:space="preserve">.</w:t>
      </w:r>
    </w:p>
    <w:bookmarkEnd w:id="256"/>
    <w:bookmarkStart w:id="25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 venezuelan cloud forest trees.</w:t>
      </w:r>
      <w:r>
        <w:t xml:space="preserve"> </w:t>
      </w:r>
      <w:r>
        <w:rPr>
          <w:iCs/>
          <w:i/>
        </w:rPr>
        <w:t xml:space="preserve">Tree Physiology</w:t>
      </w:r>
      <w:r>
        <w:t xml:space="preserve"> </w:t>
      </w:r>
      <w:r>
        <w:rPr>
          <w:bCs/>
          <w:b/>
        </w:rPr>
        <w:t xml:space="preserve">20</w:t>
      </w:r>
      <w:r>
        <w:t xml:space="preserve">: 519–526.</w:t>
      </w:r>
    </w:p>
    <w:bookmarkEnd w:id="257"/>
    <w:bookmarkStart w:id="25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 optical properties along a vertical gradient in a tropical rain forest canopy in costa rica.</w:t>
      </w:r>
      <w:r>
        <w:t xml:space="preserve"> </w:t>
      </w:r>
      <w:r>
        <w:rPr>
          <w:iCs/>
          <w:i/>
        </w:rPr>
        <w:t xml:space="preserve">American Journal of Botany</w:t>
      </w:r>
      <w:r>
        <w:t xml:space="preserve"> </w:t>
      </w:r>
      <w:r>
        <w:rPr>
          <w:bCs/>
          <w:b/>
        </w:rPr>
        <w:t xml:space="preserve">82</w:t>
      </w:r>
      <w:r>
        <w:t xml:space="preserve">: 1257–1263.</w:t>
      </w:r>
    </w:p>
    <w:bookmarkEnd w:id="258"/>
    <w:bookmarkStart w:id="25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59"/>
    <w:bookmarkStart w:id="260"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 sierra nevada forest.</w:t>
      </w:r>
      <w:r>
        <w:t xml:space="preserve"> </w:t>
      </w:r>
      <w:r>
        <w:rPr>
          <w:iCs/>
          <w:i/>
        </w:rPr>
        <w:t xml:space="preserve">Forest Ecology and Management</w:t>
      </w:r>
      <w:r>
        <w:t xml:space="preserve"> </w:t>
      </w:r>
      <w:r>
        <w:rPr>
          <w:bCs/>
          <w:b/>
        </w:rPr>
        <w:t xml:space="preserve">257</w:t>
      </w:r>
      <w:r>
        <w:t xml:space="preserve">: 435–442.</w:t>
      </w:r>
    </w:p>
    <w:bookmarkEnd w:id="260"/>
    <w:bookmarkStart w:id="26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1"/>
    <w:bookmarkStart w:id="26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2"/>
    <w:bookmarkStart w:id="26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 boundary-layer conductances in an amazonian terra firme rain forest.</w:t>
      </w:r>
      <w:r>
        <w:t xml:space="preserve"> </w:t>
      </w:r>
      <w:r>
        <w:rPr>
          <w:iCs/>
          <w:i/>
        </w:rPr>
        <w:t xml:space="preserve">The Journal of Applied Ecology</w:t>
      </w:r>
      <w:r>
        <w:t xml:space="preserve"> </w:t>
      </w:r>
      <w:r>
        <w:rPr>
          <w:bCs/>
          <w:b/>
        </w:rPr>
        <w:t xml:space="preserve">27</w:t>
      </w:r>
      <w:r>
        <w:t xml:space="preserve">: 336.</w:t>
      </w:r>
    </w:p>
    <w:bookmarkEnd w:id="263"/>
    <w:bookmarkStart w:id="26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 boundary-layer conductances in an amazonian terra firme rain forest.</w:t>
      </w:r>
      <w:r>
        <w:t xml:space="preserve"> </w:t>
      </w:r>
      <w:r>
        <w:rPr>
          <w:iCs/>
          <w:i/>
        </w:rPr>
        <w:t xml:space="preserve">The Journal of Applied Ecology</w:t>
      </w:r>
      <w:r>
        <w:t xml:space="preserve"> </w:t>
      </w:r>
      <w:r>
        <w:rPr>
          <w:bCs/>
          <w:b/>
        </w:rPr>
        <w:t xml:space="preserve">27</w:t>
      </w:r>
      <w:r>
        <w:t xml:space="preserve">: 336.</w:t>
      </w:r>
    </w:p>
    <w:bookmarkEnd w:id="264"/>
    <w:bookmarkStart w:id="26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 berkeley earth land/ocean temperature record.</w:t>
      </w:r>
      <w:r>
        <w:t xml:space="preserve"> </w:t>
      </w:r>
      <w:r>
        <w:rPr>
          <w:iCs/>
          <w:i/>
        </w:rPr>
        <w:t xml:space="preserve">Earth Syst. Sci. Data</w:t>
      </w:r>
      <w:r>
        <w:t xml:space="preserve"> </w:t>
      </w:r>
      <w:r>
        <w:rPr>
          <w:bCs/>
          <w:b/>
        </w:rPr>
        <w:t xml:space="preserve">12</w:t>
      </w:r>
      <w:r>
        <w:t xml:space="preserve">: 3469–3479.</w:t>
      </w:r>
    </w:p>
    <w:bookmarkEnd w:id="265"/>
    <w:bookmarkStart w:id="26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6"/>
    <w:bookmarkStart w:id="26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7"/>
    <w:bookmarkStart w:id="26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68"/>
    <w:bookmarkStart w:id="26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 times and decay rates of downed woody debris biomass/carbon in eastern</w:t>
      </w:r>
      <w:r>
        <w:t xml:space="preserve"> </w:t>
      </w:r>
      <w:r>
        <w:t xml:space="preserve">US</w:t>
      </w:r>
      <w:r>
        <w:t xml:space="preserve"> </w:t>
      </w:r>
      <w:r>
        <w:t xml:space="preserve">forests.</w:t>
      </w:r>
      <w:r>
        <w:t xml:space="preserve"> </w:t>
      </w:r>
      <w:r>
        <w:rPr>
          <w:iCs/>
          <w:i/>
        </w:rPr>
        <w:t xml:space="preserve">Ecosystems</w:t>
      </w:r>
      <w:r>
        <w:t xml:space="preserve"> </w:t>
      </w:r>
      <w:r>
        <w:rPr>
          <w:bCs/>
          <w:b/>
        </w:rPr>
        <w:t xml:space="preserve">17</w:t>
      </w:r>
      <w:r>
        <w:t xml:space="preserve">: 765–777.</w:t>
      </w:r>
    </w:p>
    <w:bookmarkEnd w:id="269"/>
    <w:bookmarkStart w:id="27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0"/>
    <w:bookmarkStart w:id="27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1"/>
    <w:bookmarkStart w:id="27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2"/>
    <w:bookmarkStart w:id="27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 C3 and C4 photosynthesis.</w:t>
      </w:r>
      <w:r>
        <w:t xml:space="preserve"> </w:t>
      </w:r>
      <w:r>
        <w:rPr>
          <w:iCs/>
          <w:i/>
        </w:rPr>
        <w:t xml:space="preserve">Plant, Cell &amp; Environment</w:t>
      </w:r>
      <w:r>
        <w:t xml:space="preserve"> </w:t>
      </w:r>
      <w:r>
        <w:rPr>
          <w:bCs/>
          <w:b/>
        </w:rPr>
        <w:t xml:space="preserve">30</w:t>
      </w:r>
      <w:r>
        <w:t xml:space="preserve">: 1086–1106.</w:t>
      </w:r>
    </w:p>
    <w:bookmarkEnd w:id="273"/>
    <w:bookmarkStart w:id="27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 cariniana legalis (mart.) Kuntze (lecythidaceae): Comparing saplings and emergent trees.</w:t>
      </w:r>
      <w:r>
        <w:t xml:space="preserve"> </w:t>
      </w:r>
      <w:r>
        <w:rPr>
          <w:iCs/>
          <w:i/>
        </w:rPr>
        <w:t xml:space="preserve">Trees</w:t>
      </w:r>
      <w:r>
        <w:t xml:space="preserve"> </w:t>
      </w:r>
      <w:r>
        <w:rPr>
          <w:bCs/>
          <w:b/>
        </w:rPr>
        <w:t xml:space="preserve">24</w:t>
      </w:r>
      <w:r>
        <w:t xml:space="preserve">: 79–88.</w:t>
      </w:r>
    </w:p>
    <w:bookmarkEnd w:id="274"/>
    <w:bookmarkStart w:id="27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5"/>
    <w:bookmarkStart w:id="27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Maaten-Theunissen M van der</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6"/>
    <w:bookmarkStart w:id="27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 influences of non-exchanging trichomes on leaf boundary layers and gas exchange.</w:t>
      </w:r>
      <w:r>
        <w:t xml:space="preserve"> </w:t>
      </w:r>
      <w:r>
        <w:rPr>
          <w:iCs/>
          <w:i/>
        </w:rPr>
        <w:t xml:space="preserve">Journal of Theoretical Biology</w:t>
      </w:r>
      <w:r>
        <w:t xml:space="preserve"> </w:t>
      </w:r>
      <w:r>
        <w:rPr>
          <w:bCs/>
          <w:b/>
        </w:rPr>
        <w:t xml:space="preserve">210</w:t>
      </w:r>
      <w:r>
        <w:t xml:space="preserve">: 23–32.</w:t>
      </w:r>
    </w:p>
    <w:bookmarkEnd w:id="277"/>
    <w:bookmarkStart w:id="27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78"/>
    <w:bookmarkStart w:id="27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79"/>
    <w:bookmarkStart w:id="28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 emission from plants: Why and how.</w:t>
      </w:r>
      <w:r>
        <w:t xml:space="preserve"> </w:t>
      </w:r>
      <w:r>
        <w:rPr>
          <w:iCs/>
          <w:i/>
        </w:rPr>
        <w:t xml:space="preserve">Annals of Botany</w:t>
      </w:r>
      <w:r>
        <w:t xml:space="preserve"> </w:t>
      </w:r>
      <w:r>
        <w:rPr>
          <w:bCs/>
          <w:b/>
        </w:rPr>
        <w:t xml:space="preserve">101</w:t>
      </w:r>
      <w:r>
        <w:t xml:space="preserve">: 5–18.</w:t>
      </w:r>
    </w:p>
    <w:bookmarkEnd w:id="280"/>
    <w:bookmarkStart w:id="28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1"/>
    <w:bookmarkStart w:id="28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2"/>
    <w:bookmarkStart w:id="28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3"/>
    <w:bookmarkStart w:id="28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4"/>
    <w:bookmarkStart w:id="28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85"/>
    <w:bookmarkStart w:id="28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&lt;</w:t>
      </w:r>
      <w:r>
        <w:t xml:space="preserve">span style="font-variant:small-caps;"</w:t>
      </w:r>
      <w:r>
        <w:t xml:space="preserve">&gt;</w:t>
      </w:r>
      <w:r>
        <w:t xml:space="preserve"> </w:t>
      </w:r>
      <w:r>
        <w:rPr>
          <w:iCs/>
          <w:i/>
        </w:rPr>
        <w:t xml:space="preserve">tabebuia rosea</w:t>
      </w:r>
      <w:r>
        <w:t xml:space="preserve"> </w:t>
      </w:r>
      <w:r>
        <w:t xml:space="preserve">&lt;</w:t>
      </w:r>
      <w:r>
        <w:t xml:space="preserve">/span</w:t>
      </w:r>
      <w:r>
        <w:t xml:space="preserve">&gt;</w:t>
      </w:r>
      <w:r>
        <w:t xml:space="preserve"> </w:t>
      </w:r>
      <w:r>
        <w:t xml:space="preserve">, in response to elevated temperature and [</w:t>
      </w:r>
      <w:r>
        <w:t xml:space="preserve"> </w:t>
      </w:r>
      <w:r>
        <w:t xml:space="preserve">&lt;</w:t>
      </w:r>
      <w:r>
        <w:t xml:space="preserve">span style="font-variant:small-caps;"</w:t>
      </w:r>
      <w:r>
        <w:t xml:space="preserve">&gt;</w:t>
      </w:r>
      <w:r>
        <w:t xml:space="preserve"> </w:t>
      </w:r>
      <w:r>
        <w:t xml:space="preserve">CO</w:t>
      </w:r>
      <w:r>
        <w:t xml:space="preserve"> </w:t>
      </w:r>
      <m:oMath>
        <m:sSub>
          <m:e>
            <m:r>
              <m:t>​</m:t>
            </m:r>
          </m:e>
          <m:sub>
            <m:r>
              <m:rPr>
                <m:nor/>
                <m:sty m:val="p"/>
              </m:rPr>
              <m:t>2</m:t>
            </m:r>
          </m:sub>
        </m:sSub>
      </m:oMath>
      <w:r>
        <w:t xml:space="preserve"> </w:t>
      </w:r>
      <w:r>
        <w:t xml:space="preserve">&lt;</w:t>
      </w:r>
      <w:r>
        <w:t xml:space="preserve">/span</w:t>
      </w:r>
      <w:r>
        <w:t xml:space="preserve">&gt;</w:t>
      </w:r>
      <w:r>
        <w:t xml:space="preserve"> </w:t>
      </w:r>
      <w:r>
        <w:t xml:space="preserve">].</w:t>
      </w:r>
      <w:r>
        <w:t xml:space="preserve"> </w:t>
      </w:r>
      <w:r>
        <w:rPr>
          <w:iCs/>
          <w:i/>
        </w:rPr>
        <w:t xml:space="preserve">Plant Cell Environ</w:t>
      </w:r>
      <w:r>
        <w:t xml:space="preserve">: pce.14049.</w:t>
      </w:r>
    </w:p>
    <w:bookmarkEnd w:id="286"/>
    <w:bookmarkStart w:id="28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 panamanian 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87"/>
    <w:bookmarkStart w:id="28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 structural effects on needle temperatures and photosynthesis in conifers.</w:t>
      </w:r>
      <w:r>
        <w:t xml:space="preserve"> </w:t>
      </w:r>
      <w:r>
        <w:rPr>
          <w:iCs/>
          <w:i/>
        </w:rPr>
        <w:t xml:space="preserve">American Journal of Botany</w:t>
      </w:r>
      <w:r>
        <w:t xml:space="preserve"> </w:t>
      </w:r>
      <w:r>
        <w:rPr>
          <w:bCs/>
          <w:b/>
        </w:rPr>
        <w:t xml:space="preserve">75</w:t>
      </w:r>
      <w:r>
        <w:t xml:space="preserve">: 496–500.</w:t>
      </w:r>
    </w:p>
    <w:bookmarkEnd w:id="288"/>
    <w:bookmarkStart w:id="28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 european climate space.</w:t>
      </w:r>
      <w:r>
        <w:t xml:space="preserve"> </w:t>
      </w:r>
      <w:r>
        <w:rPr>
          <w:iCs/>
          <w:i/>
        </w:rPr>
        <w:t xml:space="preserve">Global Ecology and Biogeography</w:t>
      </w:r>
      <w:r>
        <w:t xml:space="preserve"> </w:t>
      </w:r>
      <w:r>
        <w:rPr>
          <w:bCs/>
          <w:b/>
        </w:rPr>
        <w:t xml:space="preserve">10</w:t>
      </w:r>
      <w:r>
        <w:t xml:space="preserve">: 621–637.</w:t>
      </w:r>
    </w:p>
    <w:bookmarkEnd w:id="289"/>
    <w:bookmarkStart w:id="29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 amazon forest.</w:t>
      </w:r>
      <w:r>
        <w:t xml:space="preserve"> </w:t>
      </w:r>
      <w:r>
        <w:rPr>
          <w:iCs/>
          <w:i/>
        </w:rPr>
        <w:t xml:space="preserve">New Phytologist</w:t>
      </w:r>
      <w:r>
        <w:t xml:space="preserve"> </w:t>
      </w:r>
      <w:r>
        <w:rPr>
          <w:bCs/>
          <w:b/>
        </w:rPr>
        <w:t xml:space="preserve">222</w:t>
      </w:r>
      <w:r>
        <w:t xml:space="preserve">: 1284–1297.</w:t>
      </w:r>
    </w:p>
    <w:bookmarkEnd w:id="290"/>
    <w:bookmarkStart w:id="29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Silva R da</w:t>
      </w:r>
      <w:r>
        <w:rPr>
          <w:bCs/>
          <w:b/>
        </w:rPr>
        <w:t xml:space="preserve">,</w:t>
      </w:r>
      <w:r>
        <w:rPr>
          <w:bCs/>
          <w:b/>
        </w:rPr>
        <w:t xml:space="preserve"> </w:t>
      </w:r>
      <w:r>
        <w:rPr>
          <w:bCs/>
          <w:b/>
          <w:bCs/>
          <w:b/>
        </w:rPr>
        <w:t xml:space="preserve">Araujo AC de</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1"/>
    <w:bookmarkStart w:id="29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 surface temperature in a primary tropical rain forest.</w:t>
      </w:r>
      <w:r>
        <w:t xml:space="preserve"> </w:t>
      </w:r>
      <w:r>
        <w:rPr>
          <w:iCs/>
          <w:i/>
        </w:rPr>
        <w:t xml:space="preserve">Atmosphere</w:t>
      </w:r>
      <w:r>
        <w:t xml:space="preserve"> </w:t>
      </w:r>
      <w:r>
        <w:rPr>
          <w:bCs/>
          <w:b/>
        </w:rPr>
        <w:t xml:space="preserve">11</w:t>
      </w:r>
      <w:r>
        <w:t xml:space="preserve">: 798.</w:t>
      </w:r>
    </w:p>
    <w:bookmarkEnd w:id="292"/>
    <w:bookmarkStart w:id="29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3"/>
    <w:bookmarkStart w:id="29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4"/>
    <w:bookmarkStart w:id="29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95"/>
    <w:bookmarkStart w:id="29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 earth’s tropical forests.</w:t>
      </w:r>
      <w:r>
        <w:t xml:space="preserve"> </w:t>
      </w:r>
      <w:r>
        <w:rPr>
          <w:iCs/>
          <w:i/>
        </w:rPr>
        <w:t xml:space="preserve">Science</w:t>
      </w:r>
      <w:r>
        <w:t xml:space="preserve"> </w:t>
      </w:r>
      <w:r>
        <w:rPr>
          <w:bCs/>
          <w:b/>
        </w:rPr>
        <w:t xml:space="preserve">368</w:t>
      </w:r>
      <w:r>
        <w:t xml:space="preserve">: 869–874.</w:t>
      </w:r>
    </w:p>
    <w:bookmarkEnd w:id="296"/>
    <w:bookmarkStart w:id="29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97"/>
    <w:bookmarkStart w:id="29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98"/>
    <w:bookmarkStart w:id="29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9"/>
    <w:bookmarkStart w:id="30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0"/>
    <w:bookmarkStart w:id="30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 klamath mountains.</w:t>
      </w:r>
      <w:r>
        <w:t xml:space="preserve"> </w:t>
      </w:r>
      <w:r>
        <w:rPr>
          <w:iCs/>
          <w:i/>
        </w:rPr>
        <w:t xml:space="preserve">Global Change Biology</w:t>
      </w:r>
      <w:r>
        <w:t xml:space="preserve"> </w:t>
      </w:r>
      <w:r>
        <w:rPr>
          <w:bCs/>
          <w:b/>
        </w:rPr>
        <w:t xml:space="preserve">23</w:t>
      </w:r>
      <w:r>
        <w:t xml:space="preserve">: 4117–4132.</w:t>
      </w:r>
    </w:p>
    <w:bookmarkEnd w:id="301"/>
    <w:bookmarkStart w:id="30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 vertical component of plant species diversity in temperate and tropical forests.</w:t>
      </w:r>
      <w:r>
        <w:t xml:space="preserve"> </w:t>
      </w:r>
      <w:r>
        <w:rPr>
          <w:iCs/>
          <w:i/>
        </w:rPr>
        <w:t xml:space="preserve">The American Naturalist</w:t>
      </w:r>
      <w:r>
        <w:t xml:space="preserve"> </w:t>
      </w:r>
      <w:r>
        <w:rPr>
          <w:bCs/>
          <w:b/>
        </w:rPr>
        <w:t xml:space="preserve">126</w:t>
      </w:r>
      <w:r>
        <w:t xml:space="preserve">: 760–776.</w:t>
      </w:r>
    </w:p>
    <w:bookmarkEnd w:id="302"/>
    <w:bookmarkStart w:id="30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3"/>
    <w:bookmarkStart w:id="30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 amazonian 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04"/>
    <w:bookmarkStart w:id="30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Schrier G van der</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05"/>
    <w:bookmarkStart w:id="30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Maaten-Theunissen M van der</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06"/>
    <w:bookmarkStart w:id="30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07"/>
    <w:bookmarkStart w:id="30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8"/>
    <w:bookmarkStart w:id="30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9"/>
    <w:bookmarkStart w:id="31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 european beech leaves along a vertical canopy gradient.</w:t>
      </w:r>
      <w:r>
        <w:t xml:space="preserve"> </w:t>
      </w:r>
      <w:r>
        <w:rPr>
          <w:iCs/>
          <w:i/>
        </w:rPr>
        <w:t xml:space="preserve">Trees</w:t>
      </w:r>
      <w:r>
        <w:t xml:space="preserve"> </w:t>
      </w:r>
      <w:r>
        <w:rPr>
          <w:bCs/>
          <w:b/>
        </w:rPr>
        <w:t xml:space="preserve">26</w:t>
      </w:r>
      <w:r>
        <w:t xml:space="preserve">: 1427–1438.</w:t>
      </w:r>
    </w:p>
    <w:bookmarkEnd w:id="310"/>
    <w:bookmarkStart w:id="31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 rwanda: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1"/>
    <w:bookmarkStart w:id="31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12"/>
    <w:bookmarkStart w:id="313" w:name="ref-vogelSunLeavesShade1968a"/>
    <w:p>
      <w:pPr>
        <w:pStyle w:val="Bibliography"/>
      </w:pPr>
      <w:r>
        <w:rPr>
          <w:bCs/>
          <w:b/>
          <w:bCs/>
          <w:b/>
        </w:rPr>
        <w:t xml:space="preserve">Vogel S</w:t>
      </w:r>
      <w:r>
        <w:t xml:space="preserve">.</w:t>
      </w:r>
      <w:r>
        <w:t xml:space="preserve"> </w:t>
      </w:r>
      <w:r>
        <w:rPr>
          <w:bCs/>
          <w:b/>
        </w:rPr>
        <w:t xml:space="preserve">1968</w:t>
      </w:r>
      <w:r>
        <w:t xml:space="preserve">. "Sun leaves" and "shade leaves": Differences in convective heat dissipation.</w:t>
      </w:r>
      <w:r>
        <w:t xml:space="preserve"> </w:t>
      </w:r>
      <w:r>
        <w:rPr>
          <w:iCs/>
          <w:i/>
        </w:rPr>
        <w:t xml:space="preserve">Ecology</w:t>
      </w:r>
      <w:r>
        <w:t xml:space="preserve"> </w:t>
      </w:r>
      <w:r>
        <w:rPr>
          <w:bCs/>
          <w:b/>
        </w:rPr>
        <w:t xml:space="preserve">49</w:t>
      </w:r>
      <w:r>
        <w:t xml:space="preserve">: 1203–1204.</w:t>
      </w:r>
    </w:p>
    <w:bookmarkEnd w:id="313"/>
    <w:bookmarkStart w:id="31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14"/>
    <w:bookmarkStart w:id="31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15"/>
    <w:bookmarkStart w:id="31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16"/>
    <w:bookmarkStart w:id="31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17"/>
    <w:bookmarkStart w:id="31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 far north queensland.</w:t>
      </w:r>
      <w:r>
        <w:t xml:space="preserve"> </w:t>
      </w:r>
      <w:r>
        <w:rPr>
          <w:iCs/>
          <w:i/>
        </w:rPr>
        <w:t xml:space="preserve">Tree Physiol</w:t>
      </w:r>
      <w:r>
        <w:t xml:space="preserve"> </w:t>
      </w:r>
      <w:r>
        <w:rPr>
          <w:bCs/>
          <w:b/>
        </w:rPr>
        <w:t xml:space="preserve">34</w:t>
      </w:r>
      <w:r>
        <w:t xml:space="preserve">: 564–584.</w:t>
      </w:r>
    </w:p>
    <w:bookmarkEnd w:id="318"/>
    <w:bookmarkStart w:id="319" w:name="Xa86aae3e783a8fa9492401c5aafb890609b0778"/>
    <w:p>
      <w:pPr>
        <w:pStyle w:val="Bibliography"/>
      </w:pPr>
      <w:r>
        <w:rPr>
          <w:bCs/>
          <w:b/>
          <w:bCs/>
          <w:b/>
        </w:rPr>
        <w:t xml:space="preserve">Weg MJ van de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 peruvian tropical montane cloud forest.</w:t>
      </w:r>
      <w:r>
        <w:t xml:space="preserve"> </w:t>
      </w:r>
      <w:r>
        <w:rPr>
          <w:iCs/>
          <w:i/>
        </w:rPr>
        <w:t xml:space="preserve">Oecologia</w:t>
      </w:r>
      <w:r>
        <w:t xml:space="preserve"> </w:t>
      </w:r>
      <w:r>
        <w:rPr>
          <w:bCs/>
          <w:b/>
        </w:rPr>
        <w:t xml:space="preserve">168</w:t>
      </w:r>
      <w:r>
        <w:t xml:space="preserve">: 23–34.</w:t>
      </w:r>
    </w:p>
    <w:bookmarkEnd w:id="319"/>
    <w:bookmarkStart w:id="32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0"/>
    <w:bookmarkStart w:id="32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1"/>
    <w:bookmarkStart w:id="32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 amazon evergreen forests.</w:t>
      </w:r>
      <w:r>
        <w:t xml:space="preserve"> </w:t>
      </w:r>
      <w:r>
        <w:rPr>
          <w:iCs/>
          <w:i/>
        </w:rPr>
        <w:t xml:space="preserve">Science</w:t>
      </w:r>
      <w:r>
        <w:t xml:space="preserve"> </w:t>
      </w:r>
      <w:r>
        <w:rPr>
          <w:bCs/>
          <w:b/>
        </w:rPr>
        <w:t xml:space="preserve">351</w:t>
      </w:r>
      <w:r>
        <w:t xml:space="preserve">: 972–976.</w:t>
      </w:r>
    </w:p>
    <w:bookmarkEnd w:id="322"/>
    <w:bookmarkStart w:id="32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23"/>
    <w:bookmarkStart w:id="324"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 north american forest ecosystems.</w:t>
      </w:r>
      <w:r>
        <w:t xml:space="preserve"> </w:t>
      </w:r>
      <w:r>
        <w:rPr>
          <w:iCs/>
          <w:i/>
        </w:rPr>
        <w:t xml:space="preserve">Global Change Biology</w:t>
      </w:r>
      <w:r>
        <w:t xml:space="preserve"> </w:t>
      </w:r>
      <w:r>
        <w:rPr>
          <w:bCs/>
          <w:b/>
        </w:rPr>
        <w:t xml:space="preserve">26</w:t>
      </w:r>
      <w:r>
        <w:t xml:space="preserve">: 901–918.</w:t>
      </w:r>
    </w:p>
    <w:bookmarkEnd w:id="324"/>
    <w:bookmarkStart w:id="32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 quercus rubra: Foliage respiration and leaf properties.</w:t>
      </w:r>
      <w:r>
        <w:t xml:space="preserve"> </w:t>
      </w:r>
      <w:r>
        <w:rPr>
          <w:iCs/>
          <w:i/>
        </w:rPr>
        <w:t xml:space="preserve">Functional Ecology</w:t>
      </w:r>
      <w:r>
        <w:t xml:space="preserve"> </w:t>
      </w:r>
      <w:r>
        <w:rPr>
          <w:bCs/>
          <w:b/>
        </w:rPr>
        <w:t xml:space="preserve">20</w:t>
      </w:r>
      <w:r>
        <w:t xml:space="preserve">: 778–789.</w:t>
      </w:r>
    </w:p>
    <w:bookmarkEnd w:id="325"/>
    <w:bookmarkStart w:id="32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w:t>
      </w:r>
      <w:r>
        <w:t xml:space="preserve">2 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26"/>
    <w:bookmarkStart w:id="32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 mediterranean 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27"/>
    <w:bookmarkStart w:id="32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 mediterranean tree with long-lived leaves.</w:t>
      </w:r>
      <w:r>
        <w:t xml:space="preserve"> </w:t>
      </w:r>
      <w:r>
        <w:rPr>
          <w:iCs/>
          <w:i/>
        </w:rPr>
        <w:t xml:space="preserve">Plant Cell Environ</w:t>
      </w:r>
      <w:r>
        <w:t xml:space="preserve"> </w:t>
      </w:r>
      <w:r>
        <w:rPr>
          <w:bCs/>
          <w:b/>
        </w:rPr>
        <w:t xml:space="preserve">30</w:t>
      </w:r>
      <w:r>
        <w:t xml:space="preserve">: 820–833.</w:t>
      </w:r>
    </w:p>
    <w:bookmarkEnd w:id="328"/>
    <w:bookmarkStart w:id="32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 europe (A Algar, Ed.).</w:t>
      </w:r>
      <w:r>
        <w:t xml:space="preserve"> </w:t>
      </w:r>
      <w:r>
        <w:rPr>
          <w:iCs/>
          <w:i/>
        </w:rPr>
        <w:t xml:space="preserve">Global Ecology and Biogeography</w:t>
      </w:r>
      <w:r>
        <w:t xml:space="preserve"> </w:t>
      </w:r>
      <w:r>
        <w:rPr>
          <w:bCs/>
          <w:b/>
        </w:rPr>
        <w:t xml:space="preserve">28</w:t>
      </w:r>
      <w:r>
        <w:t xml:space="preserve">: 1774–1786.</w:t>
      </w:r>
    </w:p>
    <w:bookmarkEnd w:id="329"/>
    <w:bookmarkStart w:id="33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 china is correlated with leaf life span.</w:t>
      </w:r>
      <w:r>
        <w:t xml:space="preserve"> </w:t>
      </w:r>
      <w:r>
        <w:rPr>
          <w:iCs/>
          <w:i/>
        </w:rPr>
        <w:t xml:space="preserve">Annals of Botany</w:t>
      </w:r>
      <w:r>
        <w:t xml:space="preserve"> </w:t>
      </w:r>
      <w:r>
        <w:rPr>
          <w:bCs/>
          <w:b/>
        </w:rPr>
        <w:t xml:space="preserve">110</w:t>
      </w:r>
      <w:r>
        <w:t xml:space="preserve">: 1027–1033.</w:t>
      </w:r>
    </w:p>
    <w:bookmarkEnd w:id="330"/>
    <w:bookmarkStart w:id="33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 quercus aquifolioides, in southwestern china.</w:t>
      </w:r>
      <w:r>
        <w:t xml:space="preserve"> </w:t>
      </w:r>
      <w:r>
        <w:rPr>
          <w:iCs/>
          <w:i/>
        </w:rPr>
        <w:t xml:space="preserve">Tree Physiology</w:t>
      </w:r>
      <w:r>
        <w:t xml:space="preserve"> </w:t>
      </w:r>
      <w:r>
        <w:rPr>
          <w:bCs/>
          <w:b/>
        </w:rPr>
        <w:t xml:space="preserve">35</w:t>
      </w:r>
      <w:r>
        <w:t xml:space="preserve">: 1236–1248.</w:t>
      </w:r>
    </w:p>
    <w:bookmarkEnd w:id="331"/>
    <w:bookmarkStart w:id="33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 norway spruce–reactions in the upper and lower crown.</w:t>
      </w:r>
      <w:r>
        <w:t xml:space="preserve"> </w:t>
      </w:r>
      <w:r>
        <w:rPr>
          <w:iCs/>
          <w:i/>
        </w:rPr>
        <w:t xml:space="preserve">Tree Physiology</w:t>
      </w:r>
      <w:r>
        <w:t xml:space="preserve"> </w:t>
      </w:r>
      <w:r>
        <w:rPr>
          <w:bCs/>
          <w:b/>
        </w:rPr>
        <w:t xml:space="preserve">22</w:t>
      </w:r>
      <w:r>
        <w:t xml:space="preserve">: 1125–1136.</w:t>
      </w:r>
    </w:p>
    <w:bookmarkEnd w:id="332"/>
    <w:bookmarkStart w:id="33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 quercus rubra l. leaves.</w:t>
      </w:r>
      <w:r>
        <w:t xml:space="preserve"> </w:t>
      </w:r>
      <w:r>
        <w:rPr>
          <w:iCs/>
          <w:i/>
        </w:rPr>
        <w:t xml:space="preserve">Plant, Cell &amp; Environment</w:t>
      </w:r>
      <w:r>
        <w:t xml:space="preserve"> </w:t>
      </w:r>
      <w:r>
        <w:rPr>
          <w:bCs/>
          <w:b/>
        </w:rPr>
        <w:t xml:space="preserve">27</w:t>
      </w:r>
      <w:r>
        <w:t xml:space="preserve">: 357–365.</w:t>
      </w:r>
    </w:p>
    <w:bookmarkEnd w:id="333"/>
    <w:bookmarkEnd w:id="334"/>
    <w:bookmarkEnd w:id="335"/>
    <w:bookmarkEnd w:id="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2022-01-17T19:36:11Z</dcterms:created>
  <dcterms:modified xsi:type="dcterms:W3CDTF">2022-01-17T19:36:11Z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